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FBC50" w14:textId="77777777" w:rsidR="0065389F" w:rsidRPr="00042F9D" w:rsidRDefault="0065389F" w:rsidP="007622CB">
      <w:pPr>
        <w:spacing w:before="480" w:after="120"/>
        <w:rPr>
          <w:rFonts w:ascii="Arial Narrow" w:hAnsi="Arial Narrow" w:cs="Arial"/>
          <w:color w:val="404040"/>
          <w:sz w:val="20"/>
        </w:rPr>
      </w:pPr>
      <w:bookmarkStart w:id="0" w:name="_GoBack"/>
      <w:bookmarkEnd w:id="0"/>
    </w:p>
    <w:p w14:paraId="78D80933" w14:textId="77777777" w:rsidR="0065389F" w:rsidRDefault="0065389F" w:rsidP="00AB0362">
      <w:pPr>
        <w:spacing w:after="0"/>
        <w:ind w:left="-540"/>
        <w:jc w:val="center"/>
        <w:rPr>
          <w:rFonts w:ascii="Cambria" w:hAnsi="Cambria" w:cs="Cambria"/>
          <w:b/>
          <w:bCs/>
          <w:iCs/>
          <w:lang w:val="en-US"/>
        </w:rPr>
      </w:pPr>
      <w:r>
        <w:rPr>
          <w:rFonts w:ascii="Cambria" w:hAnsi="Cambria" w:cs="Cambria"/>
          <w:b/>
          <w:bCs/>
          <w:iCs/>
          <w:lang w:val="en-US"/>
        </w:rPr>
        <w:t xml:space="preserve">EU ADVANCES SUSTAINABLE URBAN DEVELOPMENT IN </w:t>
      </w:r>
    </w:p>
    <w:p w14:paraId="12E5D5F4" w14:textId="77777777" w:rsidR="0065389F" w:rsidRPr="00880C4F" w:rsidRDefault="0065389F" w:rsidP="00AB0362">
      <w:pPr>
        <w:spacing w:after="0"/>
        <w:ind w:left="-540"/>
        <w:jc w:val="center"/>
        <w:rPr>
          <w:rFonts w:ascii="Cambria" w:hAnsi="Cambria" w:cs="Cambria"/>
          <w:b/>
          <w:bCs/>
          <w:iCs/>
          <w:lang w:val="en-US"/>
        </w:rPr>
      </w:pPr>
      <w:r>
        <w:rPr>
          <w:rFonts w:ascii="Cambria" w:hAnsi="Cambria" w:cs="Cambria"/>
          <w:b/>
          <w:bCs/>
          <w:iCs/>
          <w:lang w:val="en-US"/>
        </w:rPr>
        <w:t>EASTERN PARTNERSHIP COUNTRIES</w:t>
      </w:r>
    </w:p>
    <w:p w14:paraId="164D9ED3" w14:textId="77777777" w:rsidR="0065389F" w:rsidRDefault="0065389F" w:rsidP="00AB0362">
      <w:pPr>
        <w:spacing w:after="0" w:line="240" w:lineRule="atLeast"/>
        <w:ind w:left="-540"/>
        <w:jc w:val="both"/>
        <w:rPr>
          <w:rFonts w:ascii="Cambria" w:hAnsi="Cambria" w:cs="Cambria"/>
          <w:b/>
          <w:bCs/>
          <w:i/>
          <w:iCs/>
          <w:highlight w:val="yellow"/>
          <w:lang w:val="en-US"/>
        </w:rPr>
      </w:pPr>
    </w:p>
    <w:p w14:paraId="3AD2CC6F" w14:textId="77777777" w:rsidR="0065389F" w:rsidRPr="00880C4F" w:rsidRDefault="0065389F" w:rsidP="00AB0362">
      <w:pPr>
        <w:spacing w:before="120" w:after="120" w:line="240" w:lineRule="atLeast"/>
        <w:ind w:right="425"/>
        <w:jc w:val="both"/>
        <w:rPr>
          <w:rFonts w:ascii="Cambria" w:hAnsi="Cambria" w:cs="Cambria"/>
          <w:b/>
          <w:bCs/>
          <w:i/>
          <w:iCs/>
          <w:lang w:val="en-US"/>
        </w:rPr>
      </w:pPr>
      <w:r w:rsidRPr="000F32BC">
        <w:rPr>
          <w:rFonts w:ascii="Cambria" w:hAnsi="Cambria" w:cs="Cambria"/>
          <w:b/>
          <w:bCs/>
          <w:i/>
          <w:iCs/>
          <w:lang w:val="en-US"/>
        </w:rPr>
        <w:t>October 20, 2016, Yerevan (Armenia) – The new EU initiatives and instruments to foster</w:t>
      </w:r>
      <w:r w:rsidRPr="00880C4F">
        <w:rPr>
          <w:rFonts w:ascii="Cambria" w:hAnsi="Cambria" w:cs="Cambria"/>
          <w:b/>
          <w:bCs/>
          <w:i/>
          <w:iCs/>
          <w:lang w:val="en-US"/>
        </w:rPr>
        <w:t xml:space="preserve"> sustainable urban development and boost local economic growth in the Eastern Partnership countries will be in focus of </w:t>
      </w:r>
      <w:r>
        <w:rPr>
          <w:rFonts w:ascii="Cambria" w:hAnsi="Cambria" w:cs="Cambria"/>
          <w:b/>
          <w:bCs/>
          <w:i/>
          <w:iCs/>
          <w:lang w:val="en-US"/>
        </w:rPr>
        <w:t xml:space="preserve">2-day High-level </w:t>
      </w:r>
      <w:r w:rsidRPr="00880C4F">
        <w:rPr>
          <w:rFonts w:ascii="Cambria" w:hAnsi="Cambria" w:cs="Cambria"/>
          <w:b/>
          <w:bCs/>
          <w:i/>
          <w:iCs/>
          <w:lang w:val="en-US"/>
        </w:rPr>
        <w:t>International Conference “Fostering sust</w:t>
      </w:r>
      <w:r>
        <w:rPr>
          <w:rFonts w:ascii="Cambria" w:hAnsi="Cambria" w:cs="Cambria"/>
          <w:b/>
          <w:bCs/>
          <w:i/>
          <w:iCs/>
          <w:lang w:val="en-US"/>
        </w:rPr>
        <w:t>ainable development in Eastern P</w:t>
      </w:r>
      <w:r w:rsidRPr="00880C4F">
        <w:rPr>
          <w:rFonts w:ascii="Cambria" w:hAnsi="Cambria" w:cs="Cambria"/>
          <w:b/>
          <w:bCs/>
          <w:i/>
          <w:iCs/>
          <w:lang w:val="en-US"/>
        </w:rPr>
        <w:t>artnership countries” to be held</w:t>
      </w:r>
      <w:r w:rsidR="008A3638">
        <w:rPr>
          <w:rFonts w:ascii="Cambria" w:hAnsi="Cambria" w:cs="Cambria"/>
          <w:b/>
          <w:bCs/>
          <w:i/>
          <w:iCs/>
          <w:lang w:val="en-US"/>
        </w:rPr>
        <w:t xml:space="preserve"> on October 26-27, 2016</w:t>
      </w:r>
      <w:r w:rsidRPr="00880C4F">
        <w:rPr>
          <w:rFonts w:ascii="Cambria" w:hAnsi="Cambria" w:cs="Cambria"/>
          <w:b/>
          <w:bCs/>
          <w:i/>
          <w:iCs/>
          <w:lang w:val="en-US"/>
        </w:rPr>
        <w:t xml:space="preserve"> in </w:t>
      </w:r>
      <w:r w:rsidR="00212504" w:rsidRPr="00212504">
        <w:rPr>
          <w:rFonts w:ascii="Cambria" w:hAnsi="Cambria" w:cs="Cambria"/>
          <w:b/>
          <w:bCs/>
          <w:i/>
          <w:iCs/>
          <w:lang w:val="en-US"/>
        </w:rPr>
        <w:t xml:space="preserve">Armenia Marriott Hotel Yerevan </w:t>
      </w:r>
      <w:r w:rsidRPr="00880C4F">
        <w:rPr>
          <w:rFonts w:ascii="Cambria" w:hAnsi="Cambria" w:cs="Cambria"/>
          <w:b/>
          <w:bCs/>
          <w:i/>
          <w:iCs/>
          <w:lang w:val="en-US"/>
        </w:rPr>
        <w:t xml:space="preserve">(1, </w:t>
      </w:r>
      <w:hyperlink r:id="rId8" w:tooltip="MAPS &amp; TRANSPORTATION" w:history="1">
        <w:r w:rsidRPr="00880C4F">
          <w:rPr>
            <w:rFonts w:ascii="Cambria" w:hAnsi="Cambria" w:cs="Cambria"/>
            <w:b/>
            <w:bCs/>
            <w:i/>
            <w:iCs/>
            <w:lang w:val="en-US"/>
          </w:rPr>
          <w:t>Amiryan St., Yerevan 0010, Armenia</w:t>
        </w:r>
      </w:hyperlink>
      <w:r w:rsidRPr="00880C4F">
        <w:rPr>
          <w:rFonts w:ascii="Cambria" w:hAnsi="Cambria" w:cs="Cambria"/>
          <w:b/>
          <w:bCs/>
          <w:i/>
          <w:iCs/>
          <w:lang w:val="en-US"/>
        </w:rPr>
        <w:t xml:space="preserve">).  </w:t>
      </w:r>
    </w:p>
    <w:p w14:paraId="43F9989D" w14:textId="77777777" w:rsidR="0065389F" w:rsidRDefault="0065389F" w:rsidP="00AB0362">
      <w:pPr>
        <w:autoSpaceDE w:val="0"/>
        <w:autoSpaceDN w:val="0"/>
        <w:adjustRightInd w:val="0"/>
        <w:spacing w:before="120" w:after="120" w:line="240" w:lineRule="atLeast"/>
        <w:ind w:right="425"/>
        <w:jc w:val="both"/>
        <w:rPr>
          <w:rFonts w:ascii="Cambria" w:hAnsi="Cambria" w:cs="Cambria"/>
          <w:color w:val="1A1A1A"/>
          <w:lang w:val="en-US"/>
        </w:rPr>
      </w:pPr>
      <w:r w:rsidRPr="00880C4F">
        <w:rPr>
          <w:rFonts w:ascii="Cambria" w:hAnsi="Cambria" w:cs="Cambria"/>
          <w:lang w:val="en-US"/>
        </w:rPr>
        <w:t>For the first time representatives of central, regional and local authorities of the Eastern Partnership countries will</w:t>
      </w:r>
      <w:r>
        <w:rPr>
          <w:rFonts w:ascii="Cambria" w:hAnsi="Cambria" w:cs="Cambria"/>
          <w:lang w:val="en-US"/>
        </w:rPr>
        <w:t xml:space="preserve"> gather in Armenian capital Yere</w:t>
      </w:r>
      <w:r w:rsidRPr="00880C4F">
        <w:rPr>
          <w:rFonts w:ascii="Cambria" w:hAnsi="Cambria" w:cs="Cambria"/>
          <w:lang w:val="en-US"/>
        </w:rPr>
        <w:t>van to discuss the most crucial issues of empowering regional authorities and citizens, administrative reform and decentralization a</w:t>
      </w:r>
      <w:r>
        <w:rPr>
          <w:rFonts w:ascii="Cambria" w:hAnsi="Cambria" w:cs="Cambria"/>
          <w:lang w:val="en-US"/>
        </w:rPr>
        <w:t>s</w:t>
      </w:r>
      <w:r w:rsidRPr="00880C4F">
        <w:rPr>
          <w:rFonts w:ascii="Cambria" w:hAnsi="Cambria" w:cs="Cambria"/>
          <w:lang w:val="en-US"/>
        </w:rPr>
        <w:t xml:space="preserve"> an effective instrument for sustainable local development</w:t>
      </w:r>
      <w:r w:rsidRPr="00880C4F">
        <w:rPr>
          <w:rFonts w:ascii="Cambria" w:hAnsi="Cambria" w:cs="Cambria"/>
          <w:color w:val="1A1A1A"/>
          <w:lang w:val="en-US"/>
        </w:rPr>
        <w:t>, as well as encouraging participative approach to local economic development in the EaP region.</w:t>
      </w:r>
    </w:p>
    <w:p w14:paraId="59609427" w14:textId="77777777" w:rsidR="0065389F" w:rsidRPr="00880C4F" w:rsidRDefault="0065389F" w:rsidP="00AB0362">
      <w:pPr>
        <w:autoSpaceDE w:val="0"/>
        <w:autoSpaceDN w:val="0"/>
        <w:adjustRightInd w:val="0"/>
        <w:spacing w:before="120" w:after="120" w:line="240" w:lineRule="atLeast"/>
        <w:ind w:right="425"/>
        <w:jc w:val="both"/>
        <w:rPr>
          <w:rFonts w:ascii="Cambria" w:hAnsi="Cambria" w:cs="Cambria"/>
          <w:lang w:val="en-US"/>
        </w:rPr>
      </w:pPr>
      <w:r w:rsidRPr="000F32BC">
        <w:rPr>
          <w:rFonts w:ascii="Cambria" w:hAnsi="Cambria" w:cs="Cambria"/>
          <w:lang w:val="en-GB"/>
        </w:rPr>
        <w:t xml:space="preserve">The High-level Conference is </w:t>
      </w:r>
      <w:r>
        <w:rPr>
          <w:rFonts w:ascii="Cambria" w:hAnsi="Cambria" w:cs="Cambria"/>
          <w:lang w:val="en-GB"/>
        </w:rPr>
        <w:t xml:space="preserve">jointly </w:t>
      </w:r>
      <w:r w:rsidRPr="000F32BC">
        <w:rPr>
          <w:rFonts w:ascii="Cambria" w:hAnsi="Cambria" w:cs="Cambria"/>
          <w:lang w:val="en-GB"/>
        </w:rPr>
        <w:t xml:space="preserve">organised by the European Commission, Ministry </w:t>
      </w:r>
      <w:r w:rsidRPr="00304FFF">
        <w:rPr>
          <w:rFonts w:ascii="Cambria" w:hAnsi="Cambria" w:cs="Cambria"/>
          <w:lang w:val="en-US"/>
        </w:rPr>
        <w:t xml:space="preserve">of Territorial Administration and Development of the Republic of Armenia, CORLEAP and </w:t>
      </w:r>
      <w:r w:rsidRPr="000F32BC">
        <w:rPr>
          <w:rFonts w:ascii="Cambria" w:hAnsi="Cambria" w:cs="Cambria"/>
          <w:lang w:val="en-GB"/>
        </w:rPr>
        <w:t>Covenant of Mayors East (CoM East).</w:t>
      </w:r>
    </w:p>
    <w:p w14:paraId="69208331" w14:textId="77777777" w:rsidR="0065389F" w:rsidRDefault="0065389F" w:rsidP="00AB0362">
      <w:pPr>
        <w:spacing w:before="120" w:after="120" w:line="240" w:lineRule="atLeast"/>
        <w:ind w:right="425"/>
        <w:jc w:val="both"/>
        <w:rPr>
          <w:rFonts w:ascii="Cambria" w:hAnsi="Cambria" w:cs="Cambria"/>
          <w:lang w:val="en-US"/>
        </w:rPr>
      </w:pPr>
      <w:r w:rsidRPr="00880C4F">
        <w:rPr>
          <w:rFonts w:ascii="Cambria" w:hAnsi="Cambria" w:cs="Cambria"/>
          <w:lang w:val="en-US"/>
        </w:rPr>
        <w:t>Welcome addresses will be delivered by Mr. Davit Lokyan, Minister of Territorial Administration and Development of the Republic of Armenia</w:t>
      </w:r>
      <w:r w:rsidR="00212504">
        <w:rPr>
          <w:rFonts w:ascii="Cambria" w:hAnsi="Cambria" w:cs="Cambria"/>
          <w:lang w:val="en-US"/>
        </w:rPr>
        <w:t>;</w:t>
      </w:r>
      <w:r w:rsidRPr="00880C4F">
        <w:rPr>
          <w:rFonts w:ascii="Cambria" w:hAnsi="Cambria" w:cs="Cambria"/>
          <w:lang w:val="en-US"/>
        </w:rPr>
        <w:t xml:space="preserve"> Mr. Piotr Antoni Świtalski, Ambassador Extraordinary and Plenipotentiary, Head of Europ</w:t>
      </w:r>
      <w:r w:rsidR="00212504">
        <w:rPr>
          <w:rFonts w:ascii="Cambria" w:hAnsi="Cambria" w:cs="Cambria"/>
          <w:lang w:val="en-US"/>
        </w:rPr>
        <w:t>ean Union Delegation to Armenia;</w:t>
      </w:r>
      <w:r w:rsidRPr="00880C4F">
        <w:rPr>
          <w:rFonts w:ascii="Cambria" w:hAnsi="Cambria" w:cs="Cambria"/>
          <w:lang w:val="en-US"/>
        </w:rPr>
        <w:t xml:space="preserve"> and Mr. Taron Margaryan, Mayor of Yerevan.</w:t>
      </w:r>
      <w:r>
        <w:rPr>
          <w:rFonts w:ascii="Cambria" w:hAnsi="Cambria" w:cs="Cambria"/>
          <w:lang w:val="en-US"/>
        </w:rPr>
        <w:t xml:space="preserve"> </w:t>
      </w:r>
      <w:r w:rsidRPr="00880C4F">
        <w:rPr>
          <w:rFonts w:ascii="Cambria" w:hAnsi="Cambria" w:cs="Cambria"/>
          <w:lang w:val="en-US"/>
        </w:rPr>
        <w:t xml:space="preserve">The keynote speaker Mr. </w:t>
      </w:r>
      <w:r>
        <w:rPr>
          <w:rFonts w:ascii="Cambria" w:hAnsi="Cambria" w:cs="Cambria"/>
          <w:lang w:val="en-US"/>
        </w:rPr>
        <w:t>Lawrence Meredith</w:t>
      </w:r>
      <w:r w:rsidRPr="00880C4F">
        <w:rPr>
          <w:rFonts w:ascii="Cambria" w:hAnsi="Cambria" w:cs="Cambria"/>
          <w:lang w:val="en-US"/>
        </w:rPr>
        <w:t xml:space="preserve">, Director for Neighbourhood </w:t>
      </w:r>
      <w:r>
        <w:rPr>
          <w:rFonts w:ascii="Cambria" w:hAnsi="Cambria" w:cs="Cambria"/>
          <w:lang w:val="en-US"/>
        </w:rPr>
        <w:t xml:space="preserve">East, Neighbourhood </w:t>
      </w:r>
      <w:r w:rsidRPr="00880C4F">
        <w:rPr>
          <w:rFonts w:ascii="Cambria" w:hAnsi="Cambria" w:cs="Cambria"/>
          <w:lang w:val="en-US"/>
        </w:rPr>
        <w:t>and Enlargement Negotiations (DG NEAR) of the European Commission, will present the European Neighborhood Policy revi</w:t>
      </w:r>
      <w:r>
        <w:rPr>
          <w:rFonts w:ascii="Cambria" w:hAnsi="Cambria" w:cs="Cambria"/>
          <w:lang w:val="en-US"/>
        </w:rPr>
        <w:t>e</w:t>
      </w:r>
      <w:r w:rsidRPr="00880C4F">
        <w:rPr>
          <w:rFonts w:ascii="Cambria" w:hAnsi="Cambria" w:cs="Cambria"/>
          <w:lang w:val="en-US"/>
        </w:rPr>
        <w:t xml:space="preserve">w and support mechanisms to local economic development in the Eastern Partnership countries. </w:t>
      </w:r>
    </w:p>
    <w:p w14:paraId="1F55E5A4" w14:textId="77777777" w:rsidR="0065389F" w:rsidRPr="006D1114" w:rsidRDefault="0065389F" w:rsidP="006D1114">
      <w:pPr>
        <w:spacing w:before="120" w:after="120" w:line="240" w:lineRule="atLeast"/>
        <w:ind w:right="425"/>
        <w:jc w:val="both"/>
        <w:rPr>
          <w:rFonts w:ascii="Cambria" w:hAnsi="Cambria" w:cs="Cambria"/>
          <w:lang w:val="en-US"/>
        </w:rPr>
      </w:pPr>
      <w:r w:rsidRPr="004E5A56">
        <w:rPr>
          <w:rFonts w:ascii="Cambria" w:hAnsi="Cambria" w:cs="Cambria"/>
          <w:lang w:val="en-US"/>
        </w:rPr>
        <w:t xml:space="preserve">On this occasion, the European Commission will launch the second phase of Covenant of Mayors </w:t>
      </w:r>
      <w:r w:rsidRPr="00304FFF">
        <w:rPr>
          <w:rFonts w:ascii="Cambria" w:hAnsi="Cambria" w:cs="Cambria"/>
          <w:lang w:val="en-US"/>
        </w:rPr>
        <w:t>in the Eastern Partnership countries (CoM East)</w:t>
      </w:r>
      <w:r w:rsidRPr="004E5A56">
        <w:rPr>
          <w:rFonts w:ascii="Cambria" w:hAnsi="Cambria" w:cs="Cambria"/>
          <w:lang w:val="en-US"/>
        </w:rPr>
        <w:t xml:space="preserve"> and the new Mayors for Economic Growth initiative</w:t>
      </w:r>
      <w:r>
        <w:rPr>
          <w:rFonts w:ascii="Cambria" w:hAnsi="Cambria" w:cs="Cambria"/>
          <w:lang w:val="en-US"/>
        </w:rPr>
        <w:t xml:space="preserve"> (M4EG)</w:t>
      </w:r>
      <w:r w:rsidRPr="004E5A56">
        <w:rPr>
          <w:rFonts w:ascii="Cambria" w:hAnsi="Cambria" w:cs="Cambria"/>
          <w:lang w:val="en-US"/>
        </w:rPr>
        <w:t>, targeting energy efficiency and the business sector respectively. These actions aim at</w:t>
      </w:r>
      <w:r w:rsidRPr="00A3283E">
        <w:rPr>
          <w:rFonts w:ascii="Cambria" w:hAnsi="Cambria" w:cs="Cambria"/>
          <w:lang w:val="en-US"/>
        </w:rPr>
        <w:t xml:space="preserve"> fostering cooperation between l</w:t>
      </w:r>
      <w:r w:rsidRPr="009F75E7">
        <w:rPr>
          <w:rFonts w:ascii="Cambria" w:hAnsi="Cambria" w:cs="Cambria"/>
          <w:lang w:val="en-US"/>
        </w:rPr>
        <w:t>ocal a</w:t>
      </w:r>
      <w:r w:rsidRPr="004E5A56">
        <w:rPr>
          <w:rFonts w:ascii="Cambria" w:hAnsi="Cambria" w:cs="Cambria"/>
          <w:lang w:val="en-US"/>
        </w:rPr>
        <w:t>uthorities and civil society organisations with regards to enhanced accountability, exchange of good practice and efficient and effective administrative capacities for achieving and implementing local development policies. In addition, they are closely interconnected as making economies less energy intensive will also make them more competitive, leading to local job creation and sustainable development.</w:t>
      </w:r>
    </w:p>
    <w:p w14:paraId="3D577B34" w14:textId="77777777" w:rsidR="0065389F" w:rsidRPr="000F32BC" w:rsidRDefault="0065389F" w:rsidP="00AB0362">
      <w:pPr>
        <w:spacing w:before="120" w:after="120" w:line="240" w:lineRule="atLeast"/>
        <w:ind w:right="425"/>
        <w:jc w:val="both"/>
        <w:rPr>
          <w:rFonts w:ascii="Cambria" w:hAnsi="Cambria" w:cs="Cambria"/>
          <w:lang w:val="en-US"/>
        </w:rPr>
      </w:pPr>
      <w:r w:rsidRPr="000F32BC">
        <w:rPr>
          <w:rFonts w:ascii="Cambria" w:hAnsi="Cambria" w:cs="Cambria"/>
          <w:lang w:val="en-US"/>
        </w:rPr>
        <w:t>The first day of the conference will be culminated with the solemn Signing Ceremony where nearly 30 Mayors of new signatory cities will join the Covenant of Mayors for Climate &amp; Energy.</w:t>
      </w:r>
    </w:p>
    <w:p w14:paraId="601E3D53" w14:textId="77777777" w:rsidR="0065389F" w:rsidRPr="000F32BC" w:rsidRDefault="0065389F" w:rsidP="00AB0362">
      <w:pPr>
        <w:pStyle w:val="text1"/>
        <w:spacing w:before="120" w:after="120" w:line="240" w:lineRule="atLeast"/>
        <w:ind w:left="0" w:right="425"/>
        <w:rPr>
          <w:rFonts w:ascii="Cambria" w:hAnsi="Cambria" w:cs="Cambria"/>
          <w:sz w:val="22"/>
          <w:szCs w:val="22"/>
          <w:lang w:val="en-GB"/>
        </w:rPr>
      </w:pPr>
      <w:r w:rsidRPr="000F32BC">
        <w:rPr>
          <w:rFonts w:ascii="Cambria" w:hAnsi="Cambria" w:cs="Cambria"/>
          <w:sz w:val="22"/>
          <w:szCs w:val="22"/>
        </w:rPr>
        <w:t>The next day will be dedicated to the prospects and benefits of the Covenant of Mayors for Climate and Energy in the Eastern Partnership countries</w:t>
      </w:r>
      <w:r w:rsidRPr="000F32BC">
        <w:rPr>
          <w:rFonts w:ascii="Cambria" w:hAnsi="Cambria" w:cs="Cambria"/>
          <w:sz w:val="22"/>
          <w:szCs w:val="22"/>
          <w:lang w:val="en-GB"/>
        </w:rPr>
        <w:t xml:space="preserve">. Participants will also review the </w:t>
      </w:r>
      <w:r>
        <w:rPr>
          <w:rFonts w:ascii="Cambria" w:hAnsi="Cambria" w:cs="Cambria"/>
          <w:sz w:val="22"/>
          <w:szCs w:val="22"/>
          <w:lang w:val="en-GB"/>
        </w:rPr>
        <w:t>achievements</w:t>
      </w:r>
      <w:r w:rsidRPr="000F32BC">
        <w:rPr>
          <w:rFonts w:ascii="Cambria" w:hAnsi="Cambria" w:cs="Cambria"/>
          <w:sz w:val="22"/>
          <w:szCs w:val="22"/>
          <w:lang w:val="en-GB"/>
        </w:rPr>
        <w:t xml:space="preserve"> and lessons learned of the “Covenant of Mayors Demonstration Projects</w:t>
      </w:r>
      <w:r>
        <w:rPr>
          <w:rFonts w:ascii="Cambria" w:hAnsi="Cambria" w:cs="Cambria"/>
          <w:sz w:val="22"/>
          <w:szCs w:val="22"/>
          <w:lang w:val="en-GB"/>
        </w:rPr>
        <w:t>".</w:t>
      </w:r>
      <w:r w:rsidRPr="000F32BC">
        <w:rPr>
          <w:rFonts w:ascii="Cambria" w:hAnsi="Cambria" w:cs="Cambria"/>
          <w:sz w:val="22"/>
          <w:szCs w:val="22"/>
          <w:lang w:val="en-GB"/>
        </w:rPr>
        <w:t xml:space="preserve"> </w:t>
      </w:r>
    </w:p>
    <w:p w14:paraId="03238547" w14:textId="77777777" w:rsidR="0065389F" w:rsidRPr="000F32BC" w:rsidRDefault="0065389F" w:rsidP="00AB0362">
      <w:pPr>
        <w:pStyle w:val="text1"/>
        <w:spacing w:before="120" w:after="120" w:line="240" w:lineRule="atLeast"/>
        <w:ind w:left="0" w:right="425"/>
        <w:rPr>
          <w:rFonts w:ascii="Cambria" w:hAnsi="Cambria" w:cs="Cambria"/>
          <w:sz w:val="22"/>
          <w:szCs w:val="22"/>
          <w:lang w:val="en-GB"/>
        </w:rPr>
      </w:pPr>
      <w:r w:rsidRPr="000F32BC">
        <w:rPr>
          <w:rFonts w:ascii="Cambria" w:hAnsi="Cambria" w:cs="Cambria"/>
          <w:sz w:val="22"/>
          <w:szCs w:val="22"/>
          <w:lang w:val="en-GB"/>
        </w:rPr>
        <w:t>The conference will provide a unique opportunity for stepping up joint efforts for sustainable municipal development and sharing the experience of successful modernization of urban infrastructure in the EaP cities.</w:t>
      </w:r>
    </w:p>
    <w:p w14:paraId="04BCAC65" w14:textId="77777777" w:rsidR="0065389F" w:rsidRPr="000F32BC" w:rsidRDefault="0065389F" w:rsidP="00186271">
      <w:pPr>
        <w:spacing w:before="120" w:after="120" w:line="240" w:lineRule="atLeast"/>
        <w:ind w:right="425"/>
        <w:jc w:val="both"/>
        <w:rPr>
          <w:rFonts w:ascii="Cambria" w:hAnsi="Cambria" w:cs="Cambria"/>
          <w:lang w:val="en-US"/>
        </w:rPr>
      </w:pPr>
      <w:r w:rsidRPr="000F32BC">
        <w:rPr>
          <w:rFonts w:ascii="Cambria" w:hAnsi="Cambria" w:cs="Cambria"/>
          <w:b/>
          <w:color w:val="1A1A1A"/>
          <w:lang w:val="en-US"/>
        </w:rPr>
        <w:t xml:space="preserve">Media representatives are invited to take part in the </w:t>
      </w:r>
      <w:r w:rsidRPr="000F32BC">
        <w:rPr>
          <w:rFonts w:ascii="Cambria" w:hAnsi="Cambria" w:cs="Cambria"/>
          <w:b/>
          <w:bCs/>
          <w:color w:val="1A1A1A"/>
          <w:lang w:val="en-US"/>
        </w:rPr>
        <w:t xml:space="preserve">press-conference </w:t>
      </w:r>
      <w:r w:rsidRPr="000F32BC">
        <w:rPr>
          <w:rFonts w:ascii="Cambria" w:hAnsi="Cambria" w:cs="Cambria"/>
          <w:b/>
          <w:color w:val="1A1A1A"/>
          <w:lang w:val="en-US"/>
        </w:rPr>
        <w:t xml:space="preserve">to be held </w:t>
      </w:r>
      <w:r w:rsidRPr="000F32BC">
        <w:rPr>
          <w:rFonts w:ascii="Cambria" w:hAnsi="Cambria" w:cs="Cambria"/>
          <w:b/>
          <w:bCs/>
          <w:color w:val="1A1A1A"/>
          <w:lang w:val="en-US"/>
        </w:rPr>
        <w:t xml:space="preserve">on October 26, 2016 at </w:t>
      </w:r>
      <w:r w:rsidR="00212504">
        <w:rPr>
          <w:rFonts w:ascii="Cambria" w:hAnsi="Cambria" w:cs="Cambria"/>
          <w:b/>
          <w:bCs/>
          <w:color w:val="1A1A1A"/>
          <w:lang w:val="en-US"/>
        </w:rPr>
        <w:t>10:00 and signing ceremony at 17:4</w:t>
      </w:r>
      <w:r w:rsidRPr="000F32BC">
        <w:rPr>
          <w:rFonts w:ascii="Cambria" w:hAnsi="Cambria" w:cs="Cambria"/>
          <w:b/>
          <w:bCs/>
          <w:color w:val="1A1A1A"/>
          <w:lang w:val="en-US"/>
        </w:rPr>
        <w:t>5</w:t>
      </w:r>
      <w:r w:rsidRPr="000F32BC">
        <w:rPr>
          <w:rFonts w:ascii="Cambria" w:hAnsi="Cambria" w:cs="Cambria"/>
          <w:color w:val="1A1A1A"/>
          <w:lang w:val="en-US"/>
        </w:rPr>
        <w:t xml:space="preserve"> in a Conference Hall of Yerevan Marriott Hotel.  Prior accreditation is required and will be open until </w:t>
      </w:r>
      <w:r w:rsidRPr="000F32BC">
        <w:rPr>
          <w:rFonts w:ascii="Cambria" w:hAnsi="Cambria" w:cs="Cambria"/>
          <w:b/>
          <w:bCs/>
          <w:color w:val="1A1A1A"/>
          <w:lang w:val="en-US"/>
        </w:rPr>
        <w:t>15:00 of October, 25, 2016</w:t>
      </w:r>
      <w:r w:rsidRPr="000F32BC">
        <w:rPr>
          <w:rFonts w:ascii="Cambria" w:hAnsi="Cambria" w:cs="Cambria"/>
          <w:color w:val="1A1A1A"/>
          <w:lang w:val="en-US"/>
        </w:rPr>
        <w:t xml:space="preserve"> by e-mail:</w:t>
      </w:r>
      <w:hyperlink r:id="rId9" w:history="1">
        <w:r w:rsidRPr="00B8433E">
          <w:rPr>
            <w:rStyle w:val="ab"/>
            <w:rFonts w:ascii="Cambria" w:hAnsi="Cambria" w:cs="Cambria"/>
            <w:lang w:val="en-GB"/>
          </w:rPr>
          <w:t>abegloian@gmail.com</w:t>
        </w:r>
      </w:hyperlink>
      <w:r w:rsidRPr="000F32BC">
        <w:rPr>
          <w:rFonts w:ascii="Cambria" w:hAnsi="Cambria" w:cs="Cambria"/>
          <w:color w:val="1A1A1A"/>
          <w:lang w:val="en-US"/>
        </w:rPr>
        <w:t xml:space="preserve"> or tel: </w:t>
      </w:r>
      <w:r>
        <w:rPr>
          <w:rFonts w:ascii="Cambria" w:hAnsi="Cambria" w:cs="Cambria"/>
          <w:color w:val="1A1A1A"/>
          <w:lang w:val="en-US"/>
        </w:rPr>
        <w:t>+37499 881018</w:t>
      </w:r>
      <w:r w:rsidRPr="00885A49">
        <w:rPr>
          <w:rFonts w:ascii="Cambria" w:hAnsi="Cambria" w:cs="Cambria"/>
          <w:color w:val="1A1A1A"/>
          <w:lang w:val="en-US"/>
        </w:rPr>
        <w:t>.</w:t>
      </w:r>
      <w:r>
        <w:rPr>
          <w:rFonts w:ascii="Cambria" w:hAnsi="Cambria" w:cs="Cambria"/>
          <w:color w:val="1A1A1A"/>
          <w:lang w:val="en-US"/>
        </w:rPr>
        <w:t xml:space="preserve"> </w:t>
      </w:r>
      <w:r w:rsidRPr="000F32BC">
        <w:rPr>
          <w:rFonts w:ascii="Cambria" w:hAnsi="Cambria" w:cs="Cambria"/>
          <w:lang w:val="en-GB"/>
        </w:rPr>
        <w:t xml:space="preserve">The journalists are welcome to take part in all the activities according to the conference agenda. </w:t>
      </w:r>
      <w:r w:rsidRPr="000F32BC">
        <w:rPr>
          <w:rFonts w:ascii="Cambria" w:hAnsi="Cambria" w:cs="Cambria"/>
          <w:b/>
          <w:lang w:val="en-GB"/>
        </w:rPr>
        <w:t xml:space="preserve">The next day, October 27, 2016 </w:t>
      </w:r>
      <w:r w:rsidRPr="000F32BC">
        <w:rPr>
          <w:rFonts w:ascii="Cambria" w:hAnsi="Cambria" w:cs="Cambria"/>
          <w:lang w:val="en-GB"/>
        </w:rPr>
        <w:t>the press-point will be operational throughout the event.</w:t>
      </w:r>
    </w:p>
    <w:p w14:paraId="552E49A0" w14:textId="77777777" w:rsidR="0065389F" w:rsidRPr="000F32BC" w:rsidRDefault="0065389F" w:rsidP="00186271">
      <w:pPr>
        <w:pStyle w:val="text1"/>
        <w:spacing w:before="120" w:after="120" w:line="240" w:lineRule="atLeast"/>
        <w:ind w:left="0" w:right="425"/>
        <w:rPr>
          <w:rFonts w:ascii="Cambria" w:hAnsi="Cambria"/>
          <w:sz w:val="22"/>
          <w:szCs w:val="22"/>
        </w:rPr>
      </w:pPr>
      <w:r w:rsidRPr="000F32BC">
        <w:rPr>
          <w:rFonts w:ascii="Cambria" w:hAnsi="Cambria" w:cs="Cambria"/>
          <w:sz w:val="22"/>
          <w:szCs w:val="22"/>
          <w:lang w:val="en-GB"/>
        </w:rPr>
        <w:t>For further information please contact Ms. Tatiana Derevyankina,</w:t>
      </w:r>
      <w:r>
        <w:rPr>
          <w:rFonts w:ascii="Cambria" w:hAnsi="Cambria" w:cs="Cambria"/>
          <w:sz w:val="22"/>
          <w:szCs w:val="22"/>
          <w:lang w:val="en-GB"/>
        </w:rPr>
        <w:t xml:space="preserve"> the</w:t>
      </w:r>
      <w:r w:rsidRPr="000F32BC">
        <w:rPr>
          <w:rFonts w:ascii="Cambria" w:hAnsi="Cambria" w:cs="Cambria"/>
          <w:sz w:val="22"/>
          <w:szCs w:val="22"/>
          <w:lang w:val="en-GB"/>
        </w:rPr>
        <w:t xml:space="preserve"> CoM East Communication Manager, tel.: + 380 44 332-66-08, e-mail</w:t>
      </w:r>
      <w:r w:rsidRPr="000F32BC">
        <w:rPr>
          <w:rFonts w:ascii="Cambria" w:hAnsi="Cambria" w:cs="Cambria"/>
          <w:sz w:val="22"/>
          <w:szCs w:val="22"/>
        </w:rPr>
        <w:t xml:space="preserve">: </w:t>
      </w:r>
      <w:hyperlink r:id="rId10" w:history="1">
        <w:r w:rsidRPr="000F32BC">
          <w:rPr>
            <w:rStyle w:val="ab"/>
            <w:rFonts w:ascii="Cambria" w:hAnsi="Cambria" w:cs="Cambria"/>
            <w:sz w:val="22"/>
            <w:szCs w:val="22"/>
            <w:lang w:val="en-GB"/>
          </w:rPr>
          <w:t>tatiana.derevyankina@eumayors.eu</w:t>
        </w:r>
      </w:hyperlink>
    </w:p>
    <w:p w14:paraId="6BCB7307" w14:textId="77777777" w:rsidR="0065389F" w:rsidRPr="00186271" w:rsidRDefault="0065389F" w:rsidP="00AB0362">
      <w:pPr>
        <w:spacing w:before="60" w:after="60" w:line="240" w:lineRule="atLeast"/>
        <w:ind w:right="425"/>
        <w:jc w:val="both"/>
        <w:rPr>
          <w:rFonts w:ascii="Cambria" w:hAnsi="Cambria" w:cs="Cambria"/>
          <w:bCs/>
          <w:color w:val="0000FF"/>
          <w:lang w:val="en-US"/>
        </w:rPr>
      </w:pPr>
      <w:r w:rsidRPr="00186271">
        <w:rPr>
          <w:rFonts w:ascii="Cambria" w:hAnsi="Cambria" w:cs="Cambria"/>
          <w:bCs/>
          <w:color w:val="0000FF"/>
          <w:u w:val="single"/>
          <w:lang w:val="en-US"/>
        </w:rPr>
        <w:t>http://www.eumayors.eu</w:t>
      </w:r>
      <w:r w:rsidRPr="00186271">
        <w:rPr>
          <w:rFonts w:ascii="Cambria" w:hAnsi="Cambria" w:cs="Cambria"/>
          <w:bCs/>
          <w:color w:val="0000FF"/>
          <w:lang w:val="en-US"/>
        </w:rPr>
        <w:t xml:space="preserve">,  </w:t>
      </w:r>
      <w:r w:rsidRPr="00186271">
        <w:rPr>
          <w:rFonts w:ascii="Cambria" w:hAnsi="Cambria" w:cs="Cambria"/>
          <w:bCs/>
          <w:color w:val="0000FF"/>
          <w:u w:val="single"/>
          <w:lang w:val="en-US"/>
        </w:rPr>
        <w:t>http://www.soglasheniemerov.eu</w:t>
      </w:r>
    </w:p>
    <w:p w14:paraId="7708C462" w14:textId="77777777" w:rsidR="0065389F" w:rsidRDefault="0065389F" w:rsidP="00AB0362">
      <w:pPr>
        <w:spacing w:before="60" w:after="60" w:line="240" w:lineRule="atLeast"/>
        <w:ind w:right="425"/>
        <w:jc w:val="both"/>
        <w:rPr>
          <w:rFonts w:ascii="Cambria" w:hAnsi="Cambria" w:cs="Cambria"/>
          <w:b/>
          <w:bCs/>
          <w:sz w:val="20"/>
          <w:szCs w:val="20"/>
          <w:lang w:val="en-US"/>
        </w:rPr>
      </w:pPr>
    </w:p>
    <w:p w14:paraId="2662D2B9" w14:textId="77777777" w:rsidR="00274E0B" w:rsidRDefault="00274E0B" w:rsidP="00AB0362">
      <w:pPr>
        <w:spacing w:before="60" w:after="60" w:line="240" w:lineRule="atLeast"/>
        <w:ind w:right="425"/>
        <w:jc w:val="both"/>
        <w:rPr>
          <w:rFonts w:ascii="Cambria" w:hAnsi="Cambria" w:cs="Cambria"/>
          <w:b/>
          <w:bCs/>
          <w:sz w:val="20"/>
          <w:szCs w:val="20"/>
          <w:lang w:val="en-US"/>
        </w:rPr>
      </w:pPr>
    </w:p>
    <w:p w14:paraId="383AC512" w14:textId="77777777" w:rsidR="00274E0B" w:rsidRDefault="00274E0B" w:rsidP="00AB0362">
      <w:pPr>
        <w:spacing w:before="60" w:after="60" w:line="240" w:lineRule="atLeast"/>
        <w:ind w:right="425"/>
        <w:jc w:val="both"/>
        <w:rPr>
          <w:rFonts w:ascii="Cambria" w:hAnsi="Cambria" w:cs="Cambria"/>
          <w:b/>
          <w:bCs/>
          <w:sz w:val="20"/>
          <w:szCs w:val="20"/>
          <w:lang w:val="en-US"/>
        </w:rPr>
      </w:pPr>
    </w:p>
    <w:p w14:paraId="41A7106A" w14:textId="77777777" w:rsidR="0065389F" w:rsidRPr="0033451A" w:rsidRDefault="0065389F" w:rsidP="00AB0362">
      <w:pPr>
        <w:spacing w:before="60" w:after="60" w:line="240" w:lineRule="atLeast"/>
        <w:ind w:right="425"/>
        <w:jc w:val="both"/>
        <w:rPr>
          <w:sz w:val="20"/>
          <w:szCs w:val="20"/>
          <w:lang w:val="en-US"/>
        </w:rPr>
      </w:pPr>
      <w:r w:rsidRPr="0033451A">
        <w:rPr>
          <w:rFonts w:ascii="Cambria" w:hAnsi="Cambria" w:cs="Cambria"/>
          <w:b/>
          <w:bCs/>
          <w:sz w:val="20"/>
          <w:szCs w:val="20"/>
          <w:lang w:val="en-US"/>
        </w:rPr>
        <w:lastRenderedPageBreak/>
        <w:t xml:space="preserve">Background: </w:t>
      </w:r>
    </w:p>
    <w:p w14:paraId="412D9A49" w14:textId="77777777" w:rsidR="0065389F" w:rsidRPr="0033451A" w:rsidRDefault="0065389F" w:rsidP="00AB0362">
      <w:pPr>
        <w:pStyle w:val="text1"/>
        <w:spacing w:before="60" w:after="60" w:line="240" w:lineRule="atLeast"/>
        <w:ind w:left="0" w:right="425"/>
        <w:rPr>
          <w:rFonts w:ascii="Cambria" w:hAnsi="Cambria" w:cs="Cambria"/>
          <w:lang w:val="en-GB"/>
        </w:rPr>
      </w:pPr>
      <w:r w:rsidRPr="0033451A">
        <w:rPr>
          <w:rFonts w:ascii="Cambria" w:hAnsi="Cambria" w:cs="Cambria"/>
          <w:b/>
          <w:i/>
          <w:lang w:val="en-GB"/>
        </w:rPr>
        <w:t>Covenant of Mayors for Climate &amp; Energy</w:t>
      </w:r>
      <w:r w:rsidRPr="0033451A">
        <w:rPr>
          <w:rFonts w:ascii="Cambria" w:hAnsi="Cambria" w:cs="Cambria"/>
          <w:lang w:val="en-GB"/>
        </w:rPr>
        <w:t xml:space="preserve"> is an urban climate and energy initiative of the European Union bringing together local, regional and national authorities voluntarily committed to implementing the EU climate and energy objectives. The CoM initiative was launched in 2008 by the European Commission after the adoption of the 2020 EU Climate and Energy Package. Building on the success of the Covenant of Mayors, the Mayors Adapt initiative was set up in 2014 to engage cities in taking action to adapt to climate change. At the end of 2015, the two initiatives merged under the new integrated Covenant of Mayors for Climate &amp; Energy, adopting the EU 2030 objectives and an integrated approach to climate change mitigation and adaptation. With over 7000 signatories representing over 210 million citizens, it has become one of the world’s largest climate and energy initiatives.</w:t>
      </w:r>
    </w:p>
    <w:p w14:paraId="0D84ABF4" w14:textId="77777777" w:rsidR="0065389F" w:rsidRPr="0058519B" w:rsidRDefault="0065389F" w:rsidP="00AB0362">
      <w:pPr>
        <w:pStyle w:val="text1"/>
        <w:spacing w:before="60" w:after="60" w:line="240" w:lineRule="atLeast"/>
        <w:ind w:left="0" w:right="425"/>
        <w:rPr>
          <w:rFonts w:ascii="Cambria" w:hAnsi="Cambria" w:cs="Cambria"/>
          <w:highlight w:val="yellow"/>
          <w:lang w:val="en-GB"/>
        </w:rPr>
      </w:pPr>
      <w:r w:rsidRPr="0033451A">
        <w:rPr>
          <w:rFonts w:ascii="Cambria" w:hAnsi="Cambria" w:cs="Cambria"/>
          <w:b/>
          <w:i/>
          <w:lang w:val="en-GB"/>
        </w:rPr>
        <w:t>Covenant of Mayors East (CoM East)</w:t>
      </w:r>
      <w:r w:rsidRPr="0033451A">
        <w:rPr>
          <w:rFonts w:ascii="Cambria" w:hAnsi="Cambria" w:cs="Cambria"/>
          <w:lang w:val="en-GB"/>
        </w:rPr>
        <w:t xml:space="preserve"> is the EU-funded project aimed at introducing the EU climate and energy initiative to the Eastern Partnership countries. CoM East supports local authorities in implementing sustainable energy policies, reducing their dependency on fossil fuels, improving the security of energy supply, and facilitates their contribution to climate change mitigation and adaptation.</w:t>
      </w:r>
    </w:p>
    <w:p w14:paraId="35C5636B" w14:textId="77777777" w:rsidR="0065389F" w:rsidRPr="004E5A56" w:rsidRDefault="0065389F" w:rsidP="004E5A56">
      <w:pPr>
        <w:pStyle w:val="text1"/>
        <w:spacing w:before="60" w:after="60" w:line="240" w:lineRule="atLeast"/>
        <w:ind w:left="0" w:right="425"/>
        <w:rPr>
          <w:rFonts w:ascii="Cambria" w:hAnsi="Cambria" w:cs="Cambria"/>
          <w:lang w:val="en-GB"/>
        </w:rPr>
      </w:pPr>
      <w:r w:rsidRPr="004E5A56">
        <w:rPr>
          <w:rFonts w:ascii="Cambria" w:hAnsi="Cambria" w:cs="Cambria"/>
          <w:b/>
          <w:i/>
          <w:lang w:val="en-GB"/>
        </w:rPr>
        <w:t>Mayors for Economic Growth</w:t>
      </w:r>
      <w:r>
        <w:rPr>
          <w:rFonts w:ascii="Cambria" w:hAnsi="Cambria" w:cs="Cambria"/>
          <w:b/>
          <w:i/>
          <w:lang w:val="en-GB"/>
        </w:rPr>
        <w:t xml:space="preserve"> (M4EG) </w:t>
      </w:r>
      <w:r w:rsidRPr="004E5A56">
        <w:rPr>
          <w:rFonts w:ascii="Cambria" w:hAnsi="Cambria" w:cs="Cambria"/>
          <w:lang w:val="en-GB"/>
        </w:rPr>
        <w:t>is</w:t>
      </w:r>
      <w:r>
        <w:rPr>
          <w:rFonts w:ascii="Cambria" w:hAnsi="Cambria" w:cs="Cambria"/>
          <w:lang w:val="en-GB"/>
        </w:rPr>
        <w:t xml:space="preserve"> </w:t>
      </w:r>
      <w:r w:rsidRPr="00261EF6">
        <w:rPr>
          <w:rFonts w:ascii="Cambria" w:hAnsi="Cambria" w:cs="Cambria"/>
          <w:lang w:val="en-GB"/>
        </w:rPr>
        <w:t xml:space="preserve">an upcoming initiative </w:t>
      </w:r>
      <w:r>
        <w:rPr>
          <w:rFonts w:ascii="Cambria" w:hAnsi="Cambria" w:cs="Cambria"/>
          <w:lang w:val="en-GB"/>
        </w:rPr>
        <w:t>of the European Union inspired by</w:t>
      </w:r>
      <w:r w:rsidRPr="00261EF6">
        <w:rPr>
          <w:rFonts w:ascii="Cambria" w:hAnsi="Cambria" w:cs="Cambria"/>
          <w:lang w:val="en-GB"/>
        </w:rPr>
        <w:t xml:space="preserve"> the Covenant of Mayors concept</w:t>
      </w:r>
      <w:r>
        <w:rPr>
          <w:rFonts w:ascii="Cambria" w:hAnsi="Cambria" w:cs="Cambria"/>
          <w:lang w:val="en-GB"/>
        </w:rPr>
        <w:t xml:space="preserve"> and success</w:t>
      </w:r>
      <w:r w:rsidRPr="00261EF6">
        <w:rPr>
          <w:rFonts w:ascii="Cambria" w:hAnsi="Cambria" w:cs="Cambria"/>
          <w:lang w:val="en-GB"/>
        </w:rPr>
        <w:t>, but applied to the economic field. As such, the project will supp</w:t>
      </w:r>
      <w:r>
        <w:rPr>
          <w:rFonts w:ascii="Cambria" w:hAnsi="Cambria" w:cs="Cambria"/>
          <w:lang w:val="en-GB"/>
        </w:rPr>
        <w:t>ort local authorities in the Eastern Partnership</w:t>
      </w:r>
      <w:r w:rsidRPr="00261EF6">
        <w:rPr>
          <w:rFonts w:ascii="Cambria" w:hAnsi="Cambria" w:cs="Cambria"/>
          <w:lang w:val="en-GB"/>
        </w:rPr>
        <w:t xml:space="preserve"> countries to become active facilitators for economic growth and job creation by strengthening their technical skills and capacities to implement </w:t>
      </w:r>
      <w:r>
        <w:rPr>
          <w:rFonts w:ascii="Cambria" w:hAnsi="Cambria" w:cs="Cambria"/>
          <w:lang w:val="en-GB"/>
        </w:rPr>
        <w:t xml:space="preserve">smart local </w:t>
      </w:r>
      <w:r w:rsidRPr="00261EF6">
        <w:rPr>
          <w:rFonts w:ascii="Cambria" w:hAnsi="Cambria" w:cs="Cambria"/>
          <w:lang w:val="en-GB"/>
        </w:rPr>
        <w:t>economic strategies, in line with the principles of good governance and sound financial management</w:t>
      </w:r>
      <w:r>
        <w:rPr>
          <w:rFonts w:ascii="Cambria" w:hAnsi="Cambria" w:cs="Cambria"/>
          <w:lang w:val="en-GB"/>
        </w:rPr>
        <w:t>.</w:t>
      </w:r>
    </w:p>
    <w:p w14:paraId="7083C70D" w14:textId="77777777" w:rsidR="0065389F" w:rsidRPr="004E5A56" w:rsidRDefault="0065389F" w:rsidP="004E5A56">
      <w:pPr>
        <w:pStyle w:val="text1"/>
        <w:spacing w:before="60" w:after="60" w:line="240" w:lineRule="atLeast"/>
        <w:ind w:left="0" w:right="425"/>
        <w:rPr>
          <w:rFonts w:ascii="Cambria" w:hAnsi="Cambria" w:cs="Cambria"/>
          <w:lang w:val="en-GB"/>
        </w:rPr>
      </w:pPr>
    </w:p>
    <w:p w14:paraId="0A782CFF" w14:textId="77777777" w:rsidR="0065389F" w:rsidRPr="004E5A56" w:rsidRDefault="0065389F" w:rsidP="004E5A56">
      <w:pPr>
        <w:pStyle w:val="text1"/>
        <w:spacing w:before="60" w:after="60" w:line="240" w:lineRule="atLeast"/>
        <w:ind w:left="0" w:right="425"/>
        <w:rPr>
          <w:rFonts w:ascii="Cambria" w:hAnsi="Cambria" w:cs="Cambria"/>
          <w:lang w:val="en-GB"/>
        </w:rPr>
      </w:pPr>
    </w:p>
    <w:p w14:paraId="3F62DC13" w14:textId="77777777" w:rsidR="0065389F" w:rsidRPr="004E5A56" w:rsidRDefault="0065389F" w:rsidP="004E5A56">
      <w:pPr>
        <w:pStyle w:val="text1"/>
        <w:spacing w:before="60" w:after="60" w:line="240" w:lineRule="atLeast"/>
        <w:ind w:left="0" w:right="425"/>
        <w:rPr>
          <w:rFonts w:ascii="Cambria" w:hAnsi="Cambria" w:cs="Cambria"/>
          <w:lang w:val="en-GB"/>
        </w:rPr>
      </w:pPr>
    </w:p>
    <w:p w14:paraId="4EA18989" w14:textId="77777777" w:rsidR="0065389F" w:rsidRPr="004E5A56" w:rsidRDefault="0065389F" w:rsidP="004E5A56">
      <w:pPr>
        <w:pStyle w:val="text1"/>
        <w:spacing w:before="60" w:after="60" w:line="240" w:lineRule="atLeast"/>
        <w:ind w:left="0" w:right="425"/>
        <w:rPr>
          <w:rFonts w:ascii="Cambria" w:hAnsi="Cambria" w:cs="Cambria"/>
          <w:lang w:val="en-GB"/>
        </w:rPr>
      </w:pPr>
    </w:p>
    <w:p w14:paraId="2626354C" w14:textId="77777777" w:rsidR="0065389F" w:rsidRPr="004E5A56" w:rsidRDefault="0065389F" w:rsidP="004E5A56">
      <w:pPr>
        <w:pStyle w:val="text1"/>
        <w:spacing w:before="60" w:after="60" w:line="240" w:lineRule="atLeast"/>
        <w:ind w:left="0" w:right="425"/>
        <w:rPr>
          <w:rFonts w:ascii="Cambria" w:hAnsi="Cambria" w:cs="Cambria"/>
          <w:lang w:val="en-GB"/>
        </w:rPr>
      </w:pPr>
    </w:p>
    <w:p w14:paraId="22D766FF" w14:textId="77777777" w:rsidR="0065389F" w:rsidRPr="004E5A56" w:rsidRDefault="0065389F" w:rsidP="004E5A56">
      <w:pPr>
        <w:pStyle w:val="text1"/>
        <w:spacing w:before="60" w:after="60" w:line="240" w:lineRule="atLeast"/>
        <w:ind w:left="0" w:right="425"/>
        <w:rPr>
          <w:rFonts w:ascii="Cambria" w:hAnsi="Cambria" w:cs="Cambria"/>
          <w:lang w:val="en-GB"/>
        </w:rPr>
      </w:pPr>
    </w:p>
    <w:p w14:paraId="3C971BEE" w14:textId="77777777" w:rsidR="0065389F" w:rsidRPr="004E5A56" w:rsidRDefault="0065389F" w:rsidP="004E5A56">
      <w:pPr>
        <w:pStyle w:val="text1"/>
        <w:spacing w:before="60" w:after="60" w:line="240" w:lineRule="atLeast"/>
        <w:ind w:left="0" w:right="425"/>
        <w:rPr>
          <w:rFonts w:ascii="Cambria" w:hAnsi="Cambria" w:cs="Cambria"/>
          <w:lang w:val="en-GB"/>
        </w:rPr>
      </w:pPr>
    </w:p>
    <w:p w14:paraId="0C174465" w14:textId="77777777" w:rsidR="0065389F" w:rsidRPr="004E5A56" w:rsidRDefault="0065389F" w:rsidP="004E5A56">
      <w:pPr>
        <w:pStyle w:val="text1"/>
        <w:spacing w:before="60" w:after="60" w:line="240" w:lineRule="atLeast"/>
        <w:ind w:left="0" w:right="425"/>
        <w:rPr>
          <w:rFonts w:ascii="Cambria" w:hAnsi="Cambria" w:cs="Cambria"/>
          <w:lang w:val="en-GB"/>
        </w:rPr>
      </w:pPr>
    </w:p>
    <w:p w14:paraId="73A77C61" w14:textId="77777777" w:rsidR="0065389F" w:rsidRDefault="0065389F" w:rsidP="0058519B">
      <w:pPr>
        <w:pStyle w:val="text1"/>
        <w:spacing w:after="0" w:line="240" w:lineRule="atLeast"/>
        <w:ind w:left="-539"/>
        <w:rPr>
          <w:rFonts w:ascii="Cambria" w:hAnsi="Cambria" w:cs="Cambria"/>
          <w:highlight w:val="yellow"/>
          <w:lang w:val="en-GB"/>
        </w:rPr>
      </w:pPr>
    </w:p>
    <w:p w14:paraId="7B5B7D16" w14:textId="77777777" w:rsidR="0065389F" w:rsidRDefault="0065389F" w:rsidP="0058519B">
      <w:pPr>
        <w:pStyle w:val="text1"/>
        <w:spacing w:after="0" w:line="240" w:lineRule="atLeast"/>
        <w:ind w:left="-539"/>
        <w:rPr>
          <w:rFonts w:ascii="Cambria" w:hAnsi="Cambria" w:cs="Cambria"/>
          <w:highlight w:val="yellow"/>
          <w:lang w:val="en-GB"/>
        </w:rPr>
      </w:pPr>
    </w:p>
    <w:p w14:paraId="7FDAABE6" w14:textId="77777777" w:rsidR="0065389F" w:rsidRDefault="0065389F" w:rsidP="0058519B">
      <w:pPr>
        <w:pStyle w:val="text1"/>
        <w:spacing w:after="0" w:line="240" w:lineRule="atLeast"/>
        <w:ind w:left="-539"/>
        <w:rPr>
          <w:rFonts w:ascii="Cambria" w:hAnsi="Cambria" w:cs="Cambria"/>
          <w:highlight w:val="yellow"/>
          <w:lang w:val="en-GB"/>
        </w:rPr>
      </w:pPr>
    </w:p>
    <w:p w14:paraId="0301A0F4" w14:textId="77777777" w:rsidR="0065389F" w:rsidRDefault="0065389F" w:rsidP="0058519B">
      <w:pPr>
        <w:pStyle w:val="text1"/>
        <w:spacing w:after="0" w:line="240" w:lineRule="atLeast"/>
        <w:ind w:left="-539"/>
        <w:rPr>
          <w:rFonts w:ascii="Cambria" w:hAnsi="Cambria" w:cs="Cambria"/>
          <w:highlight w:val="yellow"/>
          <w:lang w:val="en-GB"/>
        </w:rPr>
      </w:pPr>
    </w:p>
    <w:p w14:paraId="708850A2" w14:textId="77777777" w:rsidR="0065389F" w:rsidRDefault="0065389F" w:rsidP="0058519B">
      <w:pPr>
        <w:pStyle w:val="text1"/>
        <w:spacing w:after="0" w:line="240" w:lineRule="atLeast"/>
        <w:ind w:left="-539"/>
        <w:rPr>
          <w:rFonts w:ascii="Cambria" w:hAnsi="Cambria" w:cs="Cambria"/>
          <w:highlight w:val="yellow"/>
          <w:lang w:val="en-GB"/>
        </w:rPr>
      </w:pPr>
    </w:p>
    <w:p w14:paraId="388A4633" w14:textId="77777777" w:rsidR="0065389F" w:rsidRDefault="0065389F" w:rsidP="0058519B">
      <w:pPr>
        <w:pStyle w:val="text1"/>
        <w:spacing w:after="0" w:line="240" w:lineRule="atLeast"/>
        <w:ind w:left="-539"/>
        <w:rPr>
          <w:rFonts w:ascii="Cambria" w:hAnsi="Cambria" w:cs="Cambria"/>
          <w:highlight w:val="yellow"/>
          <w:lang w:val="en-GB"/>
        </w:rPr>
      </w:pPr>
    </w:p>
    <w:p w14:paraId="2BB3D9F0" w14:textId="77777777" w:rsidR="0065389F" w:rsidRDefault="0065389F" w:rsidP="0058519B">
      <w:pPr>
        <w:pStyle w:val="text1"/>
        <w:spacing w:after="0" w:line="240" w:lineRule="atLeast"/>
        <w:ind w:left="-539"/>
        <w:rPr>
          <w:rFonts w:ascii="Cambria" w:hAnsi="Cambria" w:cs="Cambria"/>
          <w:highlight w:val="yellow"/>
          <w:lang w:val="en-GB"/>
        </w:rPr>
      </w:pPr>
    </w:p>
    <w:p w14:paraId="2DBC83A3" w14:textId="77777777" w:rsidR="0065389F" w:rsidRDefault="0065389F" w:rsidP="0058519B">
      <w:pPr>
        <w:pStyle w:val="text1"/>
        <w:spacing w:after="0" w:line="240" w:lineRule="atLeast"/>
        <w:ind w:left="-539"/>
        <w:rPr>
          <w:rFonts w:ascii="Cambria" w:hAnsi="Cambria" w:cs="Cambria"/>
          <w:highlight w:val="yellow"/>
          <w:lang w:val="en-GB"/>
        </w:rPr>
      </w:pPr>
    </w:p>
    <w:p w14:paraId="3412C794" w14:textId="77777777" w:rsidR="0065389F" w:rsidRDefault="0065389F" w:rsidP="0058519B">
      <w:pPr>
        <w:pStyle w:val="text1"/>
        <w:spacing w:after="0" w:line="240" w:lineRule="atLeast"/>
        <w:ind w:left="-539"/>
        <w:rPr>
          <w:rFonts w:ascii="Cambria" w:hAnsi="Cambria" w:cs="Cambria"/>
          <w:highlight w:val="yellow"/>
          <w:lang w:val="en-GB"/>
        </w:rPr>
      </w:pPr>
    </w:p>
    <w:p w14:paraId="4F7F378E" w14:textId="77777777" w:rsidR="0065389F" w:rsidRDefault="0065389F" w:rsidP="0058519B">
      <w:pPr>
        <w:pStyle w:val="text1"/>
        <w:spacing w:after="0" w:line="240" w:lineRule="atLeast"/>
        <w:ind w:left="-539"/>
        <w:rPr>
          <w:rFonts w:ascii="Cambria" w:hAnsi="Cambria" w:cs="Cambria"/>
          <w:highlight w:val="yellow"/>
          <w:lang w:val="en-GB"/>
        </w:rPr>
      </w:pPr>
    </w:p>
    <w:p w14:paraId="5E8324AA" w14:textId="77777777" w:rsidR="0065389F" w:rsidRDefault="0065389F" w:rsidP="0058519B">
      <w:pPr>
        <w:pStyle w:val="text1"/>
        <w:spacing w:after="0" w:line="240" w:lineRule="atLeast"/>
        <w:ind w:left="-539"/>
        <w:rPr>
          <w:rFonts w:ascii="Cambria" w:hAnsi="Cambria" w:cs="Cambria"/>
          <w:highlight w:val="yellow"/>
          <w:lang w:val="en-GB"/>
        </w:rPr>
      </w:pPr>
    </w:p>
    <w:p w14:paraId="6822850B" w14:textId="77777777" w:rsidR="0065389F" w:rsidRDefault="0065389F" w:rsidP="0058519B">
      <w:pPr>
        <w:pStyle w:val="text1"/>
        <w:spacing w:after="0" w:line="240" w:lineRule="atLeast"/>
        <w:ind w:left="-539"/>
        <w:rPr>
          <w:rFonts w:ascii="Cambria" w:hAnsi="Cambria" w:cs="Cambria"/>
          <w:highlight w:val="yellow"/>
          <w:lang w:val="en-GB"/>
        </w:rPr>
      </w:pPr>
    </w:p>
    <w:p w14:paraId="0F56D76F" w14:textId="77777777" w:rsidR="0065389F" w:rsidRDefault="0065389F" w:rsidP="0058519B">
      <w:pPr>
        <w:pStyle w:val="text1"/>
        <w:spacing w:after="0" w:line="240" w:lineRule="atLeast"/>
        <w:ind w:left="-539"/>
        <w:rPr>
          <w:rFonts w:ascii="Cambria" w:hAnsi="Cambria" w:cs="Cambria"/>
          <w:highlight w:val="yellow"/>
          <w:lang w:val="en-GB"/>
        </w:rPr>
      </w:pPr>
    </w:p>
    <w:p w14:paraId="11936809" w14:textId="77777777" w:rsidR="0065389F" w:rsidRPr="000C0207" w:rsidRDefault="0065389F" w:rsidP="000C0207">
      <w:pPr>
        <w:rPr>
          <w:highlight w:val="yellow"/>
          <w:lang w:val="en-GB"/>
        </w:rPr>
      </w:pPr>
    </w:p>
    <w:p w14:paraId="5F0AE946" w14:textId="77777777" w:rsidR="0065389F" w:rsidRPr="000C0207" w:rsidRDefault="0065389F" w:rsidP="000C0207">
      <w:pPr>
        <w:rPr>
          <w:highlight w:val="yellow"/>
          <w:lang w:val="en-GB"/>
        </w:rPr>
      </w:pPr>
    </w:p>
    <w:p w14:paraId="40A411A0" w14:textId="77777777" w:rsidR="0065389F" w:rsidRPr="000C0207" w:rsidRDefault="0065389F" w:rsidP="000C0207">
      <w:pPr>
        <w:rPr>
          <w:highlight w:val="yellow"/>
          <w:lang w:val="en-GB"/>
        </w:rPr>
      </w:pPr>
    </w:p>
    <w:p w14:paraId="7144EFE1" w14:textId="77777777" w:rsidR="0065389F" w:rsidRPr="000C0207" w:rsidRDefault="0065389F" w:rsidP="000C0207">
      <w:pPr>
        <w:rPr>
          <w:highlight w:val="yellow"/>
          <w:lang w:val="en-GB"/>
        </w:rPr>
      </w:pPr>
    </w:p>
    <w:p w14:paraId="7CB372E3" w14:textId="77777777" w:rsidR="0065389F" w:rsidRPr="000C0207" w:rsidRDefault="0065389F" w:rsidP="000C0207">
      <w:pPr>
        <w:rPr>
          <w:highlight w:val="yellow"/>
          <w:lang w:val="en-GB"/>
        </w:rPr>
      </w:pPr>
    </w:p>
    <w:p w14:paraId="0B4B5AE4" w14:textId="77777777" w:rsidR="0065389F" w:rsidRPr="000C0207" w:rsidRDefault="0065389F" w:rsidP="000C0207">
      <w:pPr>
        <w:rPr>
          <w:highlight w:val="yellow"/>
          <w:lang w:val="en-GB"/>
        </w:rPr>
      </w:pPr>
    </w:p>
    <w:p w14:paraId="64EA8A02" w14:textId="77777777" w:rsidR="0065389F" w:rsidRPr="000C0207" w:rsidRDefault="0065389F" w:rsidP="000C0207">
      <w:pPr>
        <w:tabs>
          <w:tab w:val="left" w:pos="3945"/>
        </w:tabs>
        <w:rPr>
          <w:highlight w:val="yellow"/>
          <w:lang w:val="en-GB"/>
        </w:rPr>
      </w:pPr>
    </w:p>
    <w:sectPr w:rsidR="0065389F" w:rsidRPr="000C0207" w:rsidSect="00143725">
      <w:headerReference w:type="default" r:id="rId11"/>
      <w:footerReference w:type="default" r:id="rId12"/>
      <w:headerReference w:type="first" r:id="rId13"/>
      <w:pgSz w:w="11906" w:h="16838"/>
      <w:pgMar w:top="851" w:right="707" w:bottom="284" w:left="1418" w:header="284" w:footer="126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2E113" w14:textId="77777777" w:rsidR="00FE4B45" w:rsidRDefault="00FE4B45" w:rsidP="00F959A3">
      <w:pPr>
        <w:spacing w:after="0" w:line="240" w:lineRule="auto"/>
      </w:pPr>
      <w:r>
        <w:separator/>
      </w:r>
    </w:p>
  </w:endnote>
  <w:endnote w:type="continuationSeparator" w:id="0">
    <w:p w14:paraId="07915844" w14:textId="77777777" w:rsidR="00FE4B45" w:rsidRDefault="00FE4B45" w:rsidP="00F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0A9B7" w14:textId="77777777" w:rsidR="00212504" w:rsidRDefault="00042F9D">
    <w:pPr>
      <w:pStyle w:val="a7"/>
      <w:rPr>
        <w:lang w:val="en-US"/>
      </w:rPr>
    </w:pPr>
    <w:r>
      <w:rPr>
        <w:noProof/>
        <w:lang w:val="en-US" w:eastAsia="ru-RU"/>
      </w:rPr>
      <w:drawing>
        <wp:anchor distT="0" distB="0" distL="114300" distR="114300" simplePos="0" relativeHeight="251663872" behindDoc="1" locked="0" layoutInCell="1" allowOverlap="1" wp14:anchorId="53D0EACC" wp14:editId="10CC651C">
          <wp:simplePos x="0" y="0"/>
          <wp:positionH relativeFrom="column">
            <wp:posOffset>-100330</wp:posOffset>
          </wp:positionH>
          <wp:positionV relativeFrom="paragraph">
            <wp:posOffset>-259080</wp:posOffset>
          </wp:positionV>
          <wp:extent cx="828675" cy="647700"/>
          <wp:effectExtent l="0" t="0" r="9525" b="12700"/>
          <wp:wrapTight wrapText="bothSides">
            <wp:wrapPolygon edited="0">
              <wp:start x="0" y="0"/>
              <wp:lineTo x="0" y="21176"/>
              <wp:lineTo x="21186" y="21176"/>
              <wp:lineTo x="21186" y="0"/>
              <wp:lineTo x="0" y="0"/>
            </wp:wrapPolygon>
          </wp:wrapTight>
          <wp:docPr id="5" name="Рисунок 31" descr="http://www.energy-cities.eu/squelettes3/images/logo-downl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energy-cities.eu/squelettes3/images/logo-downloa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53632" behindDoc="0" locked="0" layoutInCell="1" allowOverlap="1" wp14:anchorId="0C4FA437" wp14:editId="665B7891">
          <wp:simplePos x="0" y="0"/>
          <wp:positionH relativeFrom="column">
            <wp:posOffset>1471295</wp:posOffset>
          </wp:positionH>
          <wp:positionV relativeFrom="paragraph">
            <wp:posOffset>-220980</wp:posOffset>
          </wp:positionV>
          <wp:extent cx="695325" cy="466725"/>
          <wp:effectExtent l="0" t="0" r="0" b="0"/>
          <wp:wrapSquare wrapText="bothSides"/>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52608" behindDoc="0" locked="0" layoutInCell="1" allowOverlap="1" wp14:anchorId="5E2D416B" wp14:editId="0933918C">
          <wp:simplePos x="0" y="0"/>
          <wp:positionH relativeFrom="column">
            <wp:posOffset>2171700</wp:posOffset>
          </wp:positionH>
          <wp:positionV relativeFrom="paragraph">
            <wp:posOffset>8772525</wp:posOffset>
          </wp:positionV>
          <wp:extent cx="685800" cy="457200"/>
          <wp:effectExtent l="0" t="0" r="0" b="0"/>
          <wp:wrapNone/>
          <wp:docPr id="3" name="Рисунок 29" descr="EU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EU_logo_colo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pic:spPr>
              </pic:pic>
            </a:graphicData>
          </a:graphic>
          <wp14:sizeRelH relativeFrom="page">
            <wp14:pctWidth>0</wp14:pctWidth>
          </wp14:sizeRelH>
          <wp14:sizeRelV relativeFrom="page">
            <wp14:pctHeight>0</wp14:pctHeight>
          </wp14:sizeRelV>
        </wp:anchor>
      </w:drawing>
    </w:r>
  </w:p>
  <w:p w14:paraId="1C9BAC39" w14:textId="77777777" w:rsidR="00212504" w:rsidRPr="000C0207" w:rsidRDefault="00042F9D">
    <w:pPr>
      <w:pStyle w:val="a7"/>
      <w:rPr>
        <w:lang w:val="en-US"/>
      </w:rPr>
    </w:pPr>
    <w:r>
      <w:rPr>
        <w:noProof/>
        <w:lang w:val="en-US" w:eastAsia="ru-RU"/>
      </w:rPr>
      <mc:AlternateContent>
        <mc:Choice Requires="wps">
          <w:drawing>
            <wp:anchor distT="4294967295" distB="4294967295" distL="114300" distR="114300" simplePos="0" relativeHeight="251655680" behindDoc="0" locked="0" layoutInCell="1" allowOverlap="1" wp14:anchorId="1A635C03" wp14:editId="70CDA2BF">
              <wp:simplePos x="0" y="0"/>
              <wp:positionH relativeFrom="column">
                <wp:posOffset>-281305</wp:posOffset>
              </wp:positionH>
              <wp:positionV relativeFrom="paragraph">
                <wp:posOffset>104775</wp:posOffset>
              </wp:positionV>
              <wp:extent cx="6448425" cy="0"/>
              <wp:effectExtent l="10795" t="15875" r="30480" b="22225"/>
              <wp:wrapNone/>
              <wp:docPr id="2"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line">
                        <a:avLst/>
                      </a:prstGeom>
                      <a:noFill/>
                      <a:ln w="158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56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2.1pt,8.25pt" to="485.65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g2NE8CAABZBAAADgAAAGRycy9lMm9Eb2MueG1srFTNbhMxEL4j8Q6W7+lmwyZNV91UKD9cClRq&#10;eQDH9mYtvLZlu9lECAl6Ruoj8AocQKpU4Bk2b8TY+VELF4RQJGfsmfn8zcznPT1b1RItuXVCqwKn&#10;R12MuKKaCbUo8JurWWeIkfNEMSK14gVec4fPRk+fnDYm5z1dacm4RQCiXN6YAlfemzxJHK14TdyR&#10;NlyBs9S2Jh62dpEwSxpAr2XS63YHSaMtM1ZT7hycTrZOPIr4Zcmpf12WjnskCwzcfFxtXOdhTUan&#10;JF9YYipBdzTIP7CoiVBw6QFqQjxB11b8AVULarXTpT+iuk50WQrKYw1QTdr9rZrLihgea4HmOHNo&#10;k/t/sPTV8sIiwQrcw0iRGkbUft582Ny239svm1u0+dj+bL+1X9u79kd7t7kB+37zCezgbO93x7fo&#10;JHSyMS4HwLG6sKEXdKUuzbmmbx1SelwRteCxoqu1gWvSkJE8SgkbZ4DPvHmpGcSQa69jW1elrQMk&#10;NAyt4vTWh+nxlUcUDgdZNsx6fYzo3peQfJ9orPMvuK5RMAoshQqNJTlZnjsfiJB8HxKOlZ4JKaM4&#10;pEINsO0Pj/sxw2kpWPCGOGcX87G0aElAX8ez8ItlgedhmNXXikW0ihM23dmeCLm14XapAh7UAnx2&#10;1lZA7066J9PhdJh1st5g2sm6jHWez8ZZZzBLj/uTZ5PxeJK+D9TSLK8EY1wFdnsxp9nfiWX3rLYy&#10;PMj50IfkMXpsGJDd/0fScZhhflslzDVbX9j9kEG/MXj31sIDebgH++EXYfQLAAD//wMAUEsDBBQA&#10;BgAIAAAAIQDTk5jG3wAAAAkBAAAPAAAAZHJzL2Rvd25yZXYueG1sTI9NT8MwDIbvSPyHyEhc0JZu&#10;jLKVphMCIS5IaB+X3dLGNIXGqZp0K/x6jDjA0X4fvX6cr0fXiiP2ofGkYDZNQCBV3jRUK9jvniZL&#10;ECFqMrr1hAo+McC6OD/LdWb8iTZ43MZacAmFTCuwMXaZlKGy6HSY+g6JszffOx157Gtpen3ictfK&#10;eZKk0umG+ILVHT5YrD62g1Nw9WqG8uDfV3u3+7KYbig8vjwrdXkx3t+BiDjGPxh+9FkdCnYq/UAm&#10;iFbBZLGYM8pBegOCgdXt7BpE+buQRS7/f1B8AwAA//8DAFBLAQItABQABgAIAAAAIQDkmcPA+wAA&#10;AOEBAAATAAAAAAAAAAAAAAAAAAAAAABbQ29udGVudF9UeXBlc10ueG1sUEsBAi0AFAAGAAgAAAAh&#10;ACOyauHXAAAAlAEAAAsAAAAAAAAAAAAAAAAALAEAAF9yZWxzLy5yZWxzUEsBAi0AFAAGAAgAAAAh&#10;AMN4NjRPAgAAWQQAAA4AAAAAAAAAAAAAAAAALAIAAGRycy9lMm9Eb2MueG1sUEsBAi0AFAAGAAgA&#10;AAAhANOTmMbfAAAACQEAAA8AAAAAAAAAAAAAAAAApwQAAGRycy9kb3ducmV2LnhtbFBLBQYAAAAA&#10;BAAEAPMAAACzBQAAAAA=&#10;" strokecolor="#7f7f7f" strokeweight="1.25pt"/>
          </w:pict>
        </mc:Fallback>
      </mc:AlternateContent>
    </w:r>
    <w:r>
      <w:rPr>
        <w:noProof/>
        <w:lang w:val="en-US" w:eastAsia="ru-RU"/>
      </w:rPr>
      <mc:AlternateContent>
        <mc:Choice Requires="wps">
          <w:drawing>
            <wp:anchor distT="0" distB="0" distL="114300" distR="114300" simplePos="0" relativeHeight="251658752" behindDoc="0" locked="0" layoutInCell="1" allowOverlap="1" wp14:anchorId="1BE97A6A" wp14:editId="670A0641">
              <wp:simplePos x="0" y="0"/>
              <wp:positionH relativeFrom="column">
                <wp:posOffset>-262255</wp:posOffset>
              </wp:positionH>
              <wp:positionV relativeFrom="paragraph">
                <wp:posOffset>131445</wp:posOffset>
              </wp:positionV>
              <wp:extent cx="1314450" cy="953770"/>
              <wp:effectExtent l="0" t="0" r="6350" b="1143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3AF5" w14:textId="77777777" w:rsidR="00212504" w:rsidRDefault="00212504" w:rsidP="00143725">
                          <w:pPr>
                            <w:rPr>
                              <w:rFonts w:ascii="Cambria" w:hAnsi="Cambria" w:cs="Arial"/>
                              <w:sz w:val="14"/>
                              <w:szCs w:val="14"/>
                              <w:lang w:val="en-US"/>
                            </w:rPr>
                          </w:pPr>
                          <w:r w:rsidRPr="00143725">
                            <w:rPr>
                              <w:rFonts w:ascii="Cambria" w:hAnsi="Cambria" w:cs="Arial"/>
                              <w:sz w:val="14"/>
                              <w:szCs w:val="14"/>
                              <w:lang w:val="en-US"/>
                            </w:rPr>
                            <w:t>The Project is implemented by the Energy Cities-led</w:t>
                          </w:r>
                          <w:r>
                            <w:rPr>
                              <w:rFonts w:ascii="Cambria" w:hAnsi="Cambria" w:cs="Arial"/>
                              <w:sz w:val="14"/>
                              <w:szCs w:val="14"/>
                              <w:lang w:val="en-US"/>
                            </w:rPr>
                            <w:t xml:space="preserve"> Consortium</w:t>
                          </w:r>
                          <w:r>
                            <w:rPr>
                              <w:rFonts w:ascii="Cambria" w:hAnsi="Cambria" w:cs="Arial"/>
                              <w:sz w:val="14"/>
                              <w:szCs w:val="14"/>
                              <w:lang w:val="en-US"/>
                            </w:rPr>
                            <w:br/>
                            <w:t>10, Prorizna St., office 66</w:t>
                          </w:r>
                          <w:r>
                            <w:rPr>
                              <w:rFonts w:ascii="Cambria" w:hAnsi="Cambria" w:cs="Arial"/>
                              <w:sz w:val="14"/>
                              <w:szCs w:val="14"/>
                              <w:lang w:val="en-US"/>
                            </w:rPr>
                            <w:br/>
                            <w:t>Kyiv 01034 Ukraine</w:t>
                          </w:r>
                          <w:r>
                            <w:rPr>
                              <w:rFonts w:ascii="Cambria" w:hAnsi="Cambria" w:cs="Arial"/>
                              <w:sz w:val="14"/>
                              <w:szCs w:val="14"/>
                              <w:lang w:val="en-US"/>
                            </w:rPr>
                            <w:br/>
                          </w:r>
                          <w:r w:rsidRPr="00143725">
                            <w:rPr>
                              <w:rFonts w:ascii="Cambria" w:hAnsi="Cambria" w:cs="Arial"/>
                              <w:sz w:val="14"/>
                              <w:szCs w:val="14"/>
                              <w:lang w:val="en-US"/>
                            </w:rPr>
                            <w:t>tel: +</w:t>
                          </w:r>
                          <w:r>
                            <w:rPr>
                              <w:rFonts w:ascii="Cambria" w:hAnsi="Cambria" w:cs="Arial"/>
                              <w:sz w:val="14"/>
                              <w:szCs w:val="14"/>
                              <w:lang w:val="en-US"/>
                            </w:rPr>
                            <w:t>380 44 278 03 13</w:t>
                          </w:r>
                          <w:r>
                            <w:rPr>
                              <w:rFonts w:ascii="Cambria" w:hAnsi="Cambria" w:cs="Arial"/>
                              <w:sz w:val="14"/>
                              <w:szCs w:val="14"/>
                              <w:lang w:val="en-US"/>
                            </w:rPr>
                            <w:br/>
                          </w:r>
                          <w:r w:rsidRPr="00143725">
                            <w:rPr>
                              <w:rFonts w:ascii="Cambria" w:hAnsi="Cambria" w:cs="Arial"/>
                              <w:sz w:val="14"/>
                              <w:szCs w:val="14"/>
                              <w:lang w:val="en-US"/>
                            </w:rPr>
                            <w:t xml:space="preserve">e-mail: </w:t>
                          </w:r>
                          <w:r>
                            <w:rPr>
                              <w:rFonts w:ascii="Cambria" w:hAnsi="Cambria" w:cs="Arial"/>
                              <w:sz w:val="14"/>
                              <w:szCs w:val="14"/>
                              <w:lang w:val="en-US"/>
                            </w:rPr>
                            <w:t>info-east@eumayors.eu</w:t>
                          </w:r>
                          <w:r>
                            <w:rPr>
                              <w:rFonts w:ascii="Cambria" w:hAnsi="Cambria" w:cs="Arial"/>
                              <w:sz w:val="14"/>
                              <w:szCs w:val="14"/>
                              <w:lang w:val="en-US"/>
                            </w:rPr>
                            <w:br/>
                            <w:t>web:soglasheniemerov.eu</w:t>
                          </w:r>
                        </w:p>
                        <w:p w14:paraId="13F1A94A" w14:textId="77777777" w:rsidR="00212504" w:rsidRDefault="00212504" w:rsidP="00143725">
                          <w:pPr>
                            <w:rPr>
                              <w:rFonts w:ascii="Cambria" w:hAnsi="Cambria" w:cs="Arial"/>
                              <w:sz w:val="14"/>
                              <w:szCs w:val="14"/>
                              <w:lang w:val="en-US"/>
                            </w:rPr>
                          </w:pPr>
                        </w:p>
                        <w:p w14:paraId="38F83F05" w14:textId="77777777" w:rsidR="00212504" w:rsidRDefault="00212504" w:rsidP="00143725">
                          <w:pPr>
                            <w:rPr>
                              <w:rFonts w:ascii="Cambria" w:hAnsi="Cambria" w:cs="Arial"/>
                              <w:sz w:val="14"/>
                              <w:szCs w:val="14"/>
                              <w:lang w:val="en-US"/>
                            </w:rPr>
                          </w:pPr>
                        </w:p>
                        <w:p w14:paraId="26967311" w14:textId="77777777" w:rsidR="00212504" w:rsidRDefault="00212504" w:rsidP="00143725">
                          <w:pPr>
                            <w:rPr>
                              <w:rFonts w:ascii="Cambria" w:hAnsi="Cambria" w:cs="Arial"/>
                              <w:sz w:val="14"/>
                              <w:szCs w:val="14"/>
                              <w:lang w:val="en-US"/>
                            </w:rPr>
                          </w:pPr>
                          <w:r>
                            <w:rPr>
                              <w:rFonts w:ascii="Cambria" w:hAnsi="Cambria" w:cs="Arial"/>
                              <w:sz w:val="14"/>
                              <w:szCs w:val="14"/>
                              <w:lang w:val="en-US"/>
                            </w:rPr>
                            <w:br/>
                          </w:r>
                        </w:p>
                        <w:p w14:paraId="74C91B41" w14:textId="77777777" w:rsidR="00212504" w:rsidRDefault="00212504" w:rsidP="00143725">
                          <w:pPr>
                            <w:rPr>
                              <w:rFonts w:ascii="Cambria" w:hAnsi="Cambria" w:cs="Arial"/>
                              <w:sz w:val="14"/>
                              <w:szCs w:val="14"/>
                              <w:lang w:val="en-US"/>
                            </w:rPr>
                          </w:pPr>
                        </w:p>
                        <w:p w14:paraId="622782C6" w14:textId="77777777" w:rsidR="00212504" w:rsidRPr="00A519BB" w:rsidRDefault="00212504" w:rsidP="00143725">
                          <w:pPr>
                            <w:rPr>
                              <w:rFonts w:ascii="Arial" w:hAnsi="Arial" w:cs="Arial"/>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20.6pt;margin-top:10.35pt;width:103.5pt;height:7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mwc64CAACrBQAADgAAAGRycy9lMm9Eb2MueG1srFTbjpswEH2v1H+w/M4CiXMBLal2k1BV2l6k&#10;3X6Ag02wCja1ncC26r93bEKyl5eqLQ/WYI/PXM7xXL/rmxoduTZCyQzHVxFGXBaKCbnP8NeHPFhi&#10;ZCyVjNZK8gw/coPfrd6+ue7alE9UpWrGNQIQadKuzXBlbZuGoSkq3lBzpVou4bBUuqEWfvU+ZJp2&#10;gN7U4SSK5mGnNGu1KrgxsLsZDvHK45clL+znsjTcojrDkJv1q/brzq3h6pqme03bShSnNOhfZNFQ&#10;ISHoGWpDLUUHLV5BNaLQyqjSXhWqCVVZioL7GqCaOHpRzX1FW+5rgeaY9twm8/9gi0/HLxoJluEp&#10;wUjSBjh64L1Ft6pH8dz1p2tNCm73LTjaHvaBZ1+rae9U8c0gqdYVlXt+o7XqKk4Z5Be7m+GTqwOO&#10;cSC77qNiEIcerPJAfakb1zxoBwJ04OnxzI3LpXAhpzEhMzgq4CyZTRcLT15I0/F2q419z1WDnJFh&#10;Ddx7dHq8M9ZlQ9PRxQWTKhd17fmv5bMNcBx2IDZcdWcuC0/nzyRKtsvtkgRkMt8GJGIsuMnXJJjn&#10;8WK2mW7W6038y8WNSVoJxrh0YUZpxeTPqDuJfBDFWVxG1YI5OJeS0fvdutboSEHauf98z+Hk4hY+&#10;T8M3AWp5UVI8IdHtJAny+XIRkJLMgmQRLYMoTm6TeUQSssmfl3QnJP/3klDnmJzMBjFdkn5RW+S/&#10;17XRtBEWhkctmgwvz040dRLcSuaptVTUg/2kFS79SyuA7pFoL1in0UGttt/1gOJUvFPsEaSrFSgL&#10;RAgTD4xK6R8YdTA9Mmy+H6jmGNUfJMjfjZrR0KOxGw0qC7iaYYvRYK7tMJIOrRb7CpCHBybVDTyR&#10;Unj1XrI4PSyYCL6I0/RyI+fpv/e6zNjVbwAAAP//AwBQSwMEFAAGAAgAAAAhALLVYyPgAAAACgEA&#10;AA8AAABkcnMvZG93bnJldi54bWxMj8FOwzAMhu9IvEPkSdy2ZBV0rGs6TQhOSIiuHDimTdZGa5zS&#10;ZFt5e7zTuNnyp9/fn28n17OzGYP1KGG5EMAMNl5bbCV8VW/zZ2AhKtSq92gk/JoA2+L+LleZ9hcs&#10;zXkfW0YhGDIloYtxyDgPTWecCgs/GKTbwY9ORVrHlutRXSjc9TwRIuVOWaQPnRrMS2ea4/7kJOy+&#10;sXy1Px/1Z3kobVWtBb6nRykfZtNuAyyaKd5guOqTOhTkVPsT6sB6CfPHZUKohESsgF2B9Im61DSs&#10;xBp4kfP/FYo/AAAA//8DAFBLAQItABQABgAIAAAAIQDkmcPA+wAAAOEBAAATAAAAAAAAAAAAAAAA&#10;AAAAAABbQ29udGVudF9UeXBlc10ueG1sUEsBAi0AFAAGAAgAAAAhACOyauHXAAAAlAEAAAsAAAAA&#10;AAAAAAAAAAAALAEAAF9yZWxzLy5yZWxzUEsBAi0AFAAGAAgAAAAhAGeJsHOuAgAAqwUAAA4AAAAA&#10;AAAAAAAAAAAALAIAAGRycy9lMm9Eb2MueG1sUEsBAi0AFAAGAAgAAAAhALLVYyPgAAAACgEAAA8A&#10;AAAAAAAAAAAAAAAABgUAAGRycy9kb3ducmV2LnhtbFBLBQYAAAAABAAEAPMAAAATBgAAAAA=&#10;" filled="f" stroked="f">
              <v:textbox inset="0,0,0,0">
                <w:txbxContent>
                  <w:p w14:paraId="315B3AF5" w14:textId="77777777" w:rsidR="00212504" w:rsidRDefault="00212504" w:rsidP="00143725">
                    <w:pPr>
                      <w:rPr>
                        <w:rFonts w:ascii="Cambria" w:hAnsi="Cambria" w:cs="Arial"/>
                        <w:sz w:val="14"/>
                        <w:szCs w:val="14"/>
                        <w:lang w:val="en-US"/>
                      </w:rPr>
                    </w:pPr>
                    <w:r w:rsidRPr="00143725">
                      <w:rPr>
                        <w:rFonts w:ascii="Cambria" w:hAnsi="Cambria" w:cs="Arial"/>
                        <w:sz w:val="14"/>
                        <w:szCs w:val="14"/>
                        <w:lang w:val="en-US"/>
                      </w:rPr>
                      <w:t>The Project is implemented by the Energy Cities-led</w:t>
                    </w:r>
                    <w:r>
                      <w:rPr>
                        <w:rFonts w:ascii="Cambria" w:hAnsi="Cambria" w:cs="Arial"/>
                        <w:sz w:val="14"/>
                        <w:szCs w:val="14"/>
                        <w:lang w:val="en-US"/>
                      </w:rPr>
                      <w:t xml:space="preserve"> Consortium</w:t>
                    </w:r>
                    <w:r>
                      <w:rPr>
                        <w:rFonts w:ascii="Cambria" w:hAnsi="Cambria" w:cs="Arial"/>
                        <w:sz w:val="14"/>
                        <w:szCs w:val="14"/>
                        <w:lang w:val="en-US"/>
                      </w:rPr>
                      <w:br/>
                      <w:t>10, Prorizna St., office 66</w:t>
                    </w:r>
                    <w:r>
                      <w:rPr>
                        <w:rFonts w:ascii="Cambria" w:hAnsi="Cambria" w:cs="Arial"/>
                        <w:sz w:val="14"/>
                        <w:szCs w:val="14"/>
                        <w:lang w:val="en-US"/>
                      </w:rPr>
                      <w:br/>
                      <w:t>Kyiv 01034 Ukraine</w:t>
                    </w:r>
                    <w:r>
                      <w:rPr>
                        <w:rFonts w:ascii="Cambria" w:hAnsi="Cambria" w:cs="Arial"/>
                        <w:sz w:val="14"/>
                        <w:szCs w:val="14"/>
                        <w:lang w:val="en-US"/>
                      </w:rPr>
                      <w:br/>
                    </w:r>
                    <w:r w:rsidRPr="00143725">
                      <w:rPr>
                        <w:rFonts w:ascii="Cambria" w:hAnsi="Cambria" w:cs="Arial"/>
                        <w:sz w:val="14"/>
                        <w:szCs w:val="14"/>
                        <w:lang w:val="en-US"/>
                      </w:rPr>
                      <w:t>tel: +</w:t>
                    </w:r>
                    <w:r>
                      <w:rPr>
                        <w:rFonts w:ascii="Cambria" w:hAnsi="Cambria" w:cs="Arial"/>
                        <w:sz w:val="14"/>
                        <w:szCs w:val="14"/>
                        <w:lang w:val="en-US"/>
                      </w:rPr>
                      <w:t>380 44 278 03 13</w:t>
                    </w:r>
                    <w:r>
                      <w:rPr>
                        <w:rFonts w:ascii="Cambria" w:hAnsi="Cambria" w:cs="Arial"/>
                        <w:sz w:val="14"/>
                        <w:szCs w:val="14"/>
                        <w:lang w:val="en-US"/>
                      </w:rPr>
                      <w:br/>
                    </w:r>
                    <w:r w:rsidRPr="00143725">
                      <w:rPr>
                        <w:rFonts w:ascii="Cambria" w:hAnsi="Cambria" w:cs="Arial"/>
                        <w:sz w:val="14"/>
                        <w:szCs w:val="14"/>
                        <w:lang w:val="en-US"/>
                      </w:rPr>
                      <w:t xml:space="preserve">e-mail: </w:t>
                    </w:r>
                    <w:r>
                      <w:rPr>
                        <w:rFonts w:ascii="Cambria" w:hAnsi="Cambria" w:cs="Arial"/>
                        <w:sz w:val="14"/>
                        <w:szCs w:val="14"/>
                        <w:lang w:val="en-US"/>
                      </w:rPr>
                      <w:t>info-east@eumayors.eu</w:t>
                    </w:r>
                    <w:r>
                      <w:rPr>
                        <w:rFonts w:ascii="Cambria" w:hAnsi="Cambria" w:cs="Arial"/>
                        <w:sz w:val="14"/>
                        <w:szCs w:val="14"/>
                        <w:lang w:val="en-US"/>
                      </w:rPr>
                      <w:br/>
                      <w:t>web:soglasheniemerov.eu</w:t>
                    </w:r>
                  </w:p>
                  <w:p w14:paraId="13F1A94A" w14:textId="77777777" w:rsidR="00212504" w:rsidRDefault="00212504" w:rsidP="00143725">
                    <w:pPr>
                      <w:rPr>
                        <w:rFonts w:ascii="Cambria" w:hAnsi="Cambria" w:cs="Arial"/>
                        <w:sz w:val="14"/>
                        <w:szCs w:val="14"/>
                        <w:lang w:val="en-US"/>
                      </w:rPr>
                    </w:pPr>
                  </w:p>
                  <w:p w14:paraId="38F83F05" w14:textId="77777777" w:rsidR="00212504" w:rsidRDefault="00212504" w:rsidP="00143725">
                    <w:pPr>
                      <w:rPr>
                        <w:rFonts w:ascii="Cambria" w:hAnsi="Cambria" w:cs="Arial"/>
                        <w:sz w:val="14"/>
                        <w:szCs w:val="14"/>
                        <w:lang w:val="en-US"/>
                      </w:rPr>
                    </w:pPr>
                  </w:p>
                  <w:p w14:paraId="26967311" w14:textId="77777777" w:rsidR="00212504" w:rsidRDefault="00212504" w:rsidP="00143725">
                    <w:pPr>
                      <w:rPr>
                        <w:rFonts w:ascii="Cambria" w:hAnsi="Cambria" w:cs="Arial"/>
                        <w:sz w:val="14"/>
                        <w:szCs w:val="14"/>
                        <w:lang w:val="en-US"/>
                      </w:rPr>
                    </w:pPr>
                    <w:r>
                      <w:rPr>
                        <w:rFonts w:ascii="Cambria" w:hAnsi="Cambria" w:cs="Arial"/>
                        <w:sz w:val="14"/>
                        <w:szCs w:val="14"/>
                        <w:lang w:val="en-US"/>
                      </w:rPr>
                      <w:br/>
                    </w:r>
                  </w:p>
                  <w:p w14:paraId="74C91B41" w14:textId="77777777" w:rsidR="00212504" w:rsidRDefault="00212504" w:rsidP="00143725">
                    <w:pPr>
                      <w:rPr>
                        <w:rFonts w:ascii="Cambria" w:hAnsi="Cambria" w:cs="Arial"/>
                        <w:sz w:val="14"/>
                        <w:szCs w:val="14"/>
                        <w:lang w:val="en-US"/>
                      </w:rPr>
                    </w:pPr>
                  </w:p>
                  <w:p w14:paraId="622782C6" w14:textId="77777777" w:rsidR="00212504" w:rsidRPr="00A519BB" w:rsidRDefault="00212504" w:rsidP="00143725">
                    <w:pPr>
                      <w:rPr>
                        <w:rFonts w:ascii="Arial" w:hAnsi="Arial" w:cs="Arial"/>
                        <w:sz w:val="14"/>
                        <w:szCs w:val="14"/>
                        <w:lang w:val="en-US"/>
                      </w:rPr>
                    </w:pPr>
                  </w:p>
                </w:txbxContent>
              </v:textbox>
            </v:shape>
          </w:pict>
        </mc:Fallback>
      </mc:AlternateContent>
    </w:r>
    <w:r>
      <w:rPr>
        <w:noProof/>
        <w:lang w:val="en-US" w:eastAsia="ru-RU"/>
      </w:rPr>
      <mc:AlternateContent>
        <mc:Choice Requires="wps">
          <w:drawing>
            <wp:anchor distT="0" distB="0" distL="114300" distR="114300" simplePos="0" relativeHeight="251657728" behindDoc="0" locked="0" layoutInCell="1" allowOverlap="1" wp14:anchorId="069ECBFA" wp14:editId="1503D990">
              <wp:simplePos x="0" y="0"/>
              <wp:positionH relativeFrom="column">
                <wp:posOffset>1376045</wp:posOffset>
              </wp:positionH>
              <wp:positionV relativeFrom="paragraph">
                <wp:posOffset>131445</wp:posOffset>
              </wp:positionV>
              <wp:extent cx="1019175" cy="342900"/>
              <wp:effectExtent l="0" t="0" r="22225" b="1270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DC7F" w14:textId="77777777" w:rsidR="00212504" w:rsidRPr="00E313C8" w:rsidRDefault="00212504" w:rsidP="000C0207">
                          <w:pPr>
                            <w:rPr>
                              <w:rFonts w:ascii="Cambria" w:hAnsi="Cambria" w:cs="Arial"/>
                              <w:sz w:val="14"/>
                              <w:szCs w:val="14"/>
                              <w:lang w:val="en-US"/>
                            </w:rPr>
                          </w:pPr>
                          <w:r w:rsidRPr="00E313C8">
                            <w:rPr>
                              <w:rFonts w:ascii="Cambria" w:hAnsi="Cambria" w:cs="Arial"/>
                              <w:sz w:val="14"/>
                              <w:szCs w:val="14"/>
                              <w:lang w:val="en-US"/>
                            </w:rPr>
                            <w:t>The Pr</w:t>
                          </w:r>
                          <w:r>
                            <w:rPr>
                              <w:rFonts w:ascii="Cambria" w:hAnsi="Cambria" w:cs="Arial"/>
                              <w:sz w:val="14"/>
                              <w:szCs w:val="14"/>
                              <w:lang w:val="en-US"/>
                            </w:rPr>
                            <w:t>oject</w:t>
                          </w:r>
                          <w:r w:rsidRPr="00E313C8">
                            <w:rPr>
                              <w:rFonts w:ascii="Cambria" w:hAnsi="Cambria" w:cs="Arial"/>
                              <w:sz w:val="14"/>
                              <w:szCs w:val="14"/>
                              <w:lang w:val="en-US"/>
                            </w:rPr>
                            <w:t xml:space="preserve"> is funded by the European Union</w:t>
                          </w:r>
                        </w:p>
                        <w:p w14:paraId="378DB267" w14:textId="77777777" w:rsidR="00212504" w:rsidRPr="00A519BB" w:rsidRDefault="00212504" w:rsidP="000C0207">
                          <w:pPr>
                            <w:rPr>
                              <w:rFonts w:ascii="Arial" w:hAnsi="Arial" w:cs="Arial"/>
                              <w:sz w:val="14"/>
                              <w:szCs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08.35pt;margin-top:10.35pt;width:80.2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LZrECAACyBQAADgAAAGRycy9lMm9Eb2MueG1srFTbjpswEH2v1H+w/M5yCckGtGSVG1Wl7UXa&#10;7Qc42ASrYFPbCWxX/feOTUj28lK15cEa7PGZMzPHc3PbNzU6MqW5FBkOrwKMmCgk5WKf4W8PuTfH&#10;SBsiKKmlYBl+ZBrfLt6/u+nalEWykjVlCgGI0GnXZrgypk19XxcVa4i+ki0TcFhK1RADv2rvU0U6&#10;QG9qPwqCmd9JRVslC6Y17G6GQ7xw+GXJCvOlLDUzqM4wcDNuVW7d2dVf3JB0r0hb8eJEg/wFi4Zw&#10;AUHPUBtiCDoo/gaq4YWSWpbmqpCNL8uSF8zlANmEwats7ivSMpcLFEe35zLp/wdbfD5+VYjTDE8m&#10;GAnSQI8eWG/QSvYonNn6dK1Owe2+BUfTwz702eWq2ztZfNdIyHVFxJ4tlZJdxQgFfqG96T+7OuBo&#10;C7LrPkkKccjBSAfUl6qxxYNyIECHPj2ee2O5FDZkECbh9RSjAs4mcZQErnk+ScfbrdLmA5MNskaG&#10;FfTeoZPjnTaWDUlHFxtMyJzXtet/LV5sgOOwA7Hhqj2zLFw7n5Ig2c6389iLo9nWiwNKvWW+jr1Z&#10;Duw2k816vQl/2bhhnFacUiZsmFFaYfxnrTuJfBDFWVxa1pxaOEtJq/1uXSt0JCDt3H2u5nBycfNf&#10;0nBFgFxepRRGcbCKEi+fza+9uIynXnIdzD2o+CqZBXESb/KXKd1xwf49JdRlOJlG00FMF9Kvcgvc&#10;9zY3kjbcwPCoeZPh+dmJpFaCW0Fdaw3h9WA/K4WlfykFtHtstBOs1eigVtPvevc2nJqtmHeSPoKC&#10;lQSBgUxh8IFRSfUTow6GSIb1jwNRDKP6o4BXYCfOaKjR2I0GEQVczbDBaDDXZphMh1bxfQXIwzsT&#10;cgkvpeROxBcWp/cFg8HlchpidvI8/3del1G7+A0AAP//AwBQSwMEFAAGAAgAAAAhAFsRnqLeAAAA&#10;CQEAAA8AAABkcnMvZG93bnJldi54bWxMj8FOwzAMhu9IvENkJG4sWUENlKbThOCEhOjKgWPaZG20&#10;xilNtpW3x5zgZFv+9PtzuVn8yE52ji6ggvVKALPYBeOwV/DRvNzcA4tJo9FjQKvg20bYVJcXpS5M&#10;OGNtT7vUMwrBWGgFQ0pTwXnsBut1XIXJIu32YfY60Tj33Mz6TOF+5JkQOffaIV0Y9GSfBtsddkev&#10;YPuJ9bP7emvf633tmuZB4Gt+UOr6atk+Akt2SX8w/OqTOlTk1IYjmshGBdk6l4RSI6gScCtlBqxV&#10;IO8k8Krk/z+ofgAAAP//AwBQSwECLQAUAAYACAAAACEA5JnDwPsAAADhAQAAEwAAAAAAAAAAAAAA&#10;AAAAAAAAW0NvbnRlbnRfVHlwZXNdLnhtbFBLAQItABQABgAIAAAAIQAjsmrh1wAAAJQBAAALAAAA&#10;AAAAAAAAAAAAACwBAABfcmVscy8ucmVsc1BLAQItABQABgAIAAAAIQCcKUtmsQIAALIFAAAOAAAA&#10;AAAAAAAAAAAAACwCAABkcnMvZTJvRG9jLnhtbFBLAQItABQABgAIAAAAIQBbEZ6i3gAAAAkBAAAP&#10;AAAAAAAAAAAAAAAAAAkFAABkcnMvZG93bnJldi54bWxQSwUGAAAAAAQABADzAAAAFAYAAAAA&#10;" filled="f" stroked="f">
              <v:textbox inset="0,0,0,0">
                <w:txbxContent>
                  <w:p w14:paraId="05EEDC7F" w14:textId="77777777" w:rsidR="00212504" w:rsidRPr="00E313C8" w:rsidRDefault="00212504" w:rsidP="000C0207">
                    <w:pPr>
                      <w:rPr>
                        <w:rFonts w:ascii="Cambria" w:hAnsi="Cambria" w:cs="Arial"/>
                        <w:sz w:val="14"/>
                        <w:szCs w:val="14"/>
                        <w:lang w:val="en-US"/>
                      </w:rPr>
                    </w:pPr>
                    <w:r w:rsidRPr="00E313C8">
                      <w:rPr>
                        <w:rFonts w:ascii="Cambria" w:hAnsi="Cambria" w:cs="Arial"/>
                        <w:sz w:val="14"/>
                        <w:szCs w:val="14"/>
                        <w:lang w:val="en-US"/>
                      </w:rPr>
                      <w:t>The Pr</w:t>
                    </w:r>
                    <w:r>
                      <w:rPr>
                        <w:rFonts w:ascii="Cambria" w:hAnsi="Cambria" w:cs="Arial"/>
                        <w:sz w:val="14"/>
                        <w:szCs w:val="14"/>
                        <w:lang w:val="en-US"/>
                      </w:rPr>
                      <w:t>oject</w:t>
                    </w:r>
                    <w:r w:rsidRPr="00E313C8">
                      <w:rPr>
                        <w:rFonts w:ascii="Cambria" w:hAnsi="Cambria" w:cs="Arial"/>
                        <w:sz w:val="14"/>
                        <w:szCs w:val="14"/>
                        <w:lang w:val="en-US"/>
                      </w:rPr>
                      <w:t xml:space="preserve"> is funded by the European Union</w:t>
                    </w:r>
                  </w:p>
                  <w:p w14:paraId="378DB267" w14:textId="77777777" w:rsidR="00212504" w:rsidRPr="00A519BB" w:rsidRDefault="00212504" w:rsidP="000C0207">
                    <w:pPr>
                      <w:rPr>
                        <w:rFonts w:ascii="Arial" w:hAnsi="Arial" w:cs="Arial"/>
                        <w:sz w:val="14"/>
                        <w:szCs w:val="14"/>
                        <w:lang w:val="en-US"/>
                      </w:rPr>
                    </w:pPr>
                  </w:p>
                </w:txbxContent>
              </v:textbox>
            </v:shape>
          </w:pict>
        </mc:Fallback>
      </mc:AlternateContent>
    </w:r>
    <w:r>
      <w:rPr>
        <w:noProof/>
        <w:lang w:val="en-US" w:eastAsia="ru-RU"/>
      </w:rPr>
      <mc:AlternateContent>
        <mc:Choice Requires="wps">
          <w:drawing>
            <wp:anchor distT="0" distB="0" distL="114300" distR="114300" simplePos="0" relativeHeight="251656704" behindDoc="0" locked="0" layoutInCell="1" allowOverlap="1" wp14:anchorId="4FBE3570" wp14:editId="4F14F881">
              <wp:simplePos x="0" y="0"/>
              <wp:positionH relativeFrom="column">
                <wp:posOffset>2719070</wp:posOffset>
              </wp:positionH>
              <wp:positionV relativeFrom="paragraph">
                <wp:posOffset>150495</wp:posOffset>
              </wp:positionV>
              <wp:extent cx="3429000" cy="1351915"/>
              <wp:effectExtent l="0" t="0" r="0" b="19685"/>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A066" w14:textId="77777777" w:rsidR="00212504" w:rsidRPr="000C0207" w:rsidRDefault="00212504" w:rsidP="000C0207">
                          <w:pPr>
                            <w:jc w:val="both"/>
                            <w:rPr>
                              <w:rFonts w:ascii="Cambria" w:hAnsi="Cambria"/>
                              <w:sz w:val="14"/>
                              <w:szCs w:val="14"/>
                              <w:lang w:val="en-GB"/>
                            </w:rPr>
                          </w:pPr>
                          <w:r w:rsidRPr="000C0207">
                            <w:rPr>
                              <w:rFonts w:ascii="Cambria" w:hAnsi="Cambria"/>
                              <w:sz w:val="14"/>
                              <w:szCs w:val="14"/>
                              <w:lang w:val="en-GB"/>
                            </w:rPr>
                            <w:t>The European Union is made up of 28 countries and the people of those countries. It is a unique political and economic partnership founded on the values of respect for human dignity, freedom, equality, the rule of law and human rights. Over more than fifty years we have created a zone of peace, democracy, stability and prosperity on our continent while maintaining cultural diversity, tolerance and individual freedoms. The EU looks to share its values and achievements with neighbouring countries and peoples and those farther afield.</w:t>
                          </w:r>
                        </w:p>
                        <w:p w14:paraId="743846DD" w14:textId="77777777" w:rsidR="00212504" w:rsidRPr="00AE2732" w:rsidRDefault="00212504" w:rsidP="000C0207">
                          <w:pPr>
                            <w:tabs>
                              <w:tab w:val="left" w:pos="2130"/>
                            </w:tabs>
                            <w:rPr>
                              <w:rFonts w:ascii="Cambria" w:hAnsi="Cambria" w:cs="Arial"/>
                              <w:color w:val="000000"/>
                              <w:sz w:val="14"/>
                              <w:szCs w:val="14"/>
                              <w:lang w:val="en-US"/>
                            </w:rPr>
                          </w:pPr>
                        </w:p>
                        <w:p w14:paraId="2E037603" w14:textId="77777777" w:rsidR="00212504" w:rsidRPr="00E313C8" w:rsidRDefault="00212504" w:rsidP="000C0207">
                          <w:pPr>
                            <w:rPr>
                              <w:rFonts w:ascii="Cambria" w:hAnsi="Cambria"/>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14.1pt;margin-top:11.85pt;width:270pt;height:10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cwebUCAACzBQAADgAAAGRycy9lMm9Eb2MueG1srFTtbpswFP0/ae9g+T/lIyQFVFK1SZgmdR9S&#10;uwdwsAnWwGa2E+iqvfuuTUjTTpOmbfywLvb1uR/n+F5dD22DDkxpLkWOw4sAIyZKSbnY5fjLQ+El&#10;GGlDBCWNFCzHj0zj6+XbN1d9l7FI1rKhTCEAETrruxzXxnSZ7+uyZi3RF7JjAg4rqVpi4FftfKpI&#10;D+ht40dBsPB7qWinZMm0ht31eIiXDr+qWGk+VZVmBjU5htyMW5Vbt3b1l1ck2ynS1bw8pkH+IouW&#10;cAFBT1BrYgjaK/4LVMtLJbWszEUpW19WFS+ZqwGqCYNX1dzXpGOuFmiO7k5t0v8Ptvx4+KwQpzme&#10;RRgJ0gJHD2ww6FYOKExsf/pOZ+B234GjGWAfeHa16u5Oll81EnJVE7FjN0rJvmaEQn6hvemfXR1x&#10;tAXZ9h8khThkb6QDGirV2uZBOxCgA0+PJ25sLiVszuIoDQI4KuEsnM3DNJy7GCSbrndKm3dMtsga&#10;OVZAvoMnhzttbDokm1xsNCEL3jROAI14sQGO4w4Eh6v2zKbh+HxKg3STbJLYi6PFxosDSr2bYhV7&#10;iyK8nK9n69VqHf6wccM4qzmlTNgwk7bC+M+4O6p8VMVJXVo2nFo4m5JWu+2qUehAQNuF+44NOXPz&#10;X6bhmgC1vCopjOLgNkq9YpFcenEVz730Mki8IExv00UQp/G6eFnSHRfs30tCfY7TeTQf1fTb2oB2&#10;y/zI4FltJGu5genR8DbHycmJZFaDG0EdtYbwZrTPWmHTf24F0D0R7RRrRTrK1QzbwT2OyEa3at5K&#10;+ggSVhIEBmKEyQdGLdV3jHqYIjnW3/ZEMYya9wKegR05k6EmYzsZRJRwNccGo9FcmXE07TvFdzUg&#10;jw9NyBt4KhV3In7O4vjAYDK4Wo5TzI6e83/n9Txrlz8BAAD//wMAUEsDBBQABgAIAAAAIQCRZkuc&#10;3gAAAAoBAAAPAAAAZHJzL2Rvd25yZXYueG1sTI/BTsMwDIbvSLxD5EncWLqCwlaaThOCExKiKweO&#10;aeO10RqnNNlW3p70xI7+/en353w72Z6dcfTGkYTVMgGG1DhtqJXwVb3dr4H5oEir3hFK+EUP2+L2&#10;JleZdhcq8bwPLYsl5DMloQthyDj3TYdW+aUbkOLu4EarQhzHlutRXWK57XmaJIJbZShe6NSALx02&#10;x/3JSth9U/lqfj7qz/JQmqraJPQujlLeLabdM7CAU/iHYdaP6lBEp9qdSHvWS3hM12lEJaQPT8Ai&#10;sBFzUM+BEMCLnF+/UPwBAAD//wMAUEsBAi0AFAAGAAgAAAAhAOSZw8D7AAAA4QEAABMAAAAAAAAA&#10;AAAAAAAAAAAAAFtDb250ZW50X1R5cGVzXS54bWxQSwECLQAUAAYACAAAACEAI7Jq4dcAAACUAQAA&#10;CwAAAAAAAAAAAAAAAAAsAQAAX3JlbHMvLnJlbHNQSwECLQAUAAYACAAAACEAYzcwebUCAACzBQAA&#10;DgAAAAAAAAAAAAAAAAAsAgAAZHJzL2Uyb0RvYy54bWxQSwECLQAUAAYACAAAACEAkWZLnN4AAAAK&#10;AQAADwAAAAAAAAAAAAAAAAANBQAAZHJzL2Rvd25yZXYueG1sUEsFBgAAAAAEAAQA8wAAABgGAAAA&#10;AA==&#10;" filled="f" stroked="f">
              <v:textbox inset="0,0,0,0">
                <w:txbxContent>
                  <w:p w14:paraId="2F8AA066" w14:textId="77777777" w:rsidR="00212504" w:rsidRPr="000C0207" w:rsidRDefault="00212504" w:rsidP="000C0207">
                    <w:pPr>
                      <w:jc w:val="both"/>
                      <w:rPr>
                        <w:rFonts w:ascii="Cambria" w:hAnsi="Cambria"/>
                        <w:sz w:val="14"/>
                        <w:szCs w:val="14"/>
                        <w:lang w:val="en-GB"/>
                      </w:rPr>
                    </w:pPr>
                    <w:r w:rsidRPr="000C0207">
                      <w:rPr>
                        <w:rFonts w:ascii="Cambria" w:hAnsi="Cambria"/>
                        <w:sz w:val="14"/>
                        <w:szCs w:val="14"/>
                        <w:lang w:val="en-GB"/>
                      </w:rPr>
                      <w:t>The European Union is made up of 28 countries and the people of those countries. It is a unique political and economic partnership founded on the values of respect for human dignity, freedom, equality, the rule of law and human rights. Over more than fifty years we have created a zone of peace, democracy, stability and prosperity on our continent while maintaining cultural diversity, tolerance and individual freedoms. The EU looks to share its values and achievements with neighbouring countries and peoples and those farther afield.</w:t>
                    </w:r>
                  </w:p>
                  <w:p w14:paraId="743846DD" w14:textId="77777777" w:rsidR="00212504" w:rsidRPr="00AE2732" w:rsidRDefault="00212504" w:rsidP="000C0207">
                    <w:pPr>
                      <w:tabs>
                        <w:tab w:val="left" w:pos="2130"/>
                      </w:tabs>
                      <w:rPr>
                        <w:rFonts w:ascii="Cambria" w:hAnsi="Cambria" w:cs="Arial"/>
                        <w:color w:val="000000"/>
                        <w:sz w:val="14"/>
                        <w:szCs w:val="14"/>
                        <w:lang w:val="en-US"/>
                      </w:rPr>
                    </w:pPr>
                  </w:p>
                  <w:p w14:paraId="2E037603" w14:textId="77777777" w:rsidR="00212504" w:rsidRPr="00E313C8" w:rsidRDefault="00212504" w:rsidP="000C0207">
                    <w:pPr>
                      <w:rPr>
                        <w:rFonts w:ascii="Cambria" w:hAnsi="Cambria"/>
                        <w:szCs w:val="16"/>
                        <w:lang w:val="en-US"/>
                      </w:rPr>
                    </w:pP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D5CE0" w14:textId="77777777" w:rsidR="00FE4B45" w:rsidRDefault="00FE4B45" w:rsidP="00F959A3">
      <w:pPr>
        <w:spacing w:after="0" w:line="240" w:lineRule="auto"/>
      </w:pPr>
      <w:r>
        <w:separator/>
      </w:r>
    </w:p>
  </w:footnote>
  <w:footnote w:type="continuationSeparator" w:id="0">
    <w:p w14:paraId="12BEAC18" w14:textId="77777777" w:rsidR="00FE4B45" w:rsidRDefault="00FE4B45" w:rsidP="00F959A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002D4" w14:textId="77777777" w:rsidR="00212504" w:rsidRPr="003D148A" w:rsidRDefault="00212504" w:rsidP="003D148A">
    <w:pPr>
      <w:pStyle w:val="a5"/>
      <w:ind w:left="-1418"/>
      <w:rPr>
        <w:lang w:val="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490F2" w14:textId="77777777" w:rsidR="00212504" w:rsidRPr="007622CB" w:rsidRDefault="00042F9D" w:rsidP="00C0495B">
    <w:pPr>
      <w:pStyle w:val="a5"/>
      <w:ind w:left="-850" w:hanging="1"/>
      <w:rPr>
        <w:lang w:val="en-US"/>
      </w:rPr>
    </w:pPr>
    <w:r>
      <w:rPr>
        <w:noProof/>
        <w:lang w:val="en-US" w:eastAsia="ru-RU"/>
      </w:rPr>
      <w:drawing>
        <wp:anchor distT="0" distB="0" distL="114300" distR="114300" simplePos="0" relativeHeight="251654656" behindDoc="0" locked="0" layoutInCell="1" allowOverlap="1" wp14:anchorId="728E5F80" wp14:editId="5AF2AE41">
          <wp:simplePos x="0" y="0"/>
          <wp:positionH relativeFrom="column">
            <wp:posOffset>812165</wp:posOffset>
          </wp:positionH>
          <wp:positionV relativeFrom="paragraph">
            <wp:posOffset>10160</wp:posOffset>
          </wp:positionV>
          <wp:extent cx="646430" cy="620395"/>
          <wp:effectExtent l="0" t="0" r="0" b="0"/>
          <wp:wrapSquare wrapText="bothSides"/>
          <wp:docPr id="8" name="Рисунок 25" descr="Картинки по запросу армения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армения гер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20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61824" behindDoc="0" locked="0" layoutInCell="1" allowOverlap="1" wp14:anchorId="2B13DE17" wp14:editId="343BD01A">
          <wp:simplePos x="0" y="0"/>
          <wp:positionH relativeFrom="column">
            <wp:posOffset>2717165</wp:posOffset>
          </wp:positionH>
          <wp:positionV relativeFrom="paragraph">
            <wp:posOffset>5715</wp:posOffset>
          </wp:positionV>
          <wp:extent cx="819150" cy="634365"/>
          <wp:effectExtent l="0" t="0" r="0" b="635"/>
          <wp:wrapSquare wrapText="bothSides"/>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6343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mc:AlternateContent>
        <mc:Choice Requires="wps">
          <w:drawing>
            <wp:anchor distT="45720" distB="45720" distL="114300" distR="114300" simplePos="0" relativeHeight="251660800" behindDoc="0" locked="0" layoutInCell="1" allowOverlap="1" wp14:anchorId="75AB54AD" wp14:editId="48DC6BE1">
              <wp:simplePos x="0" y="0"/>
              <wp:positionH relativeFrom="column">
                <wp:posOffset>1477645</wp:posOffset>
              </wp:positionH>
              <wp:positionV relativeFrom="paragraph">
                <wp:posOffset>137160</wp:posOffset>
              </wp:positionV>
              <wp:extent cx="1425575" cy="683895"/>
              <wp:effectExtent l="4445" t="0" r="5080" b="4445"/>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7ECB1"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Ministry of </w:t>
                          </w:r>
                        </w:p>
                        <w:p w14:paraId="39E00F1A"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Territorial Administration </w:t>
                          </w:r>
                        </w:p>
                        <w:p w14:paraId="63B03940"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and Development, </w:t>
                          </w:r>
                        </w:p>
                        <w:p w14:paraId="7A914029"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Republic of Armenia</w:t>
                          </w:r>
                        </w:p>
                        <w:p w14:paraId="31576506" w14:textId="77777777" w:rsidR="00FC2EB9" w:rsidRPr="00FC2EB9" w:rsidRDefault="00FC2EB9">
                          <w:pPr>
                            <w:rPr>
                              <w:sz w:val="14"/>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Надпись 2" o:spid="_x0000_s1029" type="#_x0000_t202" style="position:absolute;left:0;text-align:left;margin-left:116.35pt;margin-top:10.8pt;width:112.25pt;height:53.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BqDZ4CAAAcBQAADgAAAGRycy9lMm9Eb2MueG1srFTLjtMwFN0j8Q+W9508JmmbaFI0D4qQhoc0&#10;8AFu7DQWiW1st8mAWLDnF/gHFizY8QudP+LaaTvhsUCILBI79/rcxznXZ4/6tkFbpg2XosDRSYgR&#10;E6WkXKwL/PrVcjLHyFgiKGmkYAW+ZQY/Wjx8cNapnMWylg1lGgGIMHmnClxbq/IgMGXNWmJOpGIC&#10;jJXULbGw1euAatIBetsEcRhOg05qqrQsmTHw92ow4oXHrypW2hdVZZhFTYEhN+vf2r9X7h0szki+&#10;1kTVvNynQf4hi5ZwAUGPUFfEErTR/DeolpdaGlnZk1K2gawqXjJfA1QThb9Uc1MTxXwt0Byjjm0y&#10;/w+2fL59qRGnwB1GgrRA0e7z7svu6+777tvdx7tPKHY96pTJwfVGgbPtL2Tv/F29Rl3L8o1BQl7W&#10;RKzZudayqxmhkGPkTgajowOOcSCr7pmkEIxsrPRAfaVbBwgtQYAOXN0e+WG9RaULmcRpOksxKsE2&#10;nZ/Os9SHIPnhtNLGPmGyRW5RYA38e3SyvTbWZUPyg4vPXjacLnnT+I1ery4bjbYEtLL0zx7djN0a&#10;4ZyFdMcGxOEPJAkxnM2l67l/n0VxEl7E2WQ5nc8mSZWkk2wWzidhlF1k0zDJkqvlB5dglOQ1p5SJ&#10;ay7YQYdR8nc87ydiUJBXIuoKnKVxOlA0zt6Miwz986ciW25hLBveFnh+dCK5I/axoFA2yS3hzbAO&#10;fk7fdxl6cPj6rngZOOYHDdh+1XvVnbroTiIrSW9BF1oCbUA+XCmwqKV+h1EH41lg83ZDNMOoeSpA&#10;W1mUJG6e/SZJZzFs9NiyGluIKAGqwBajYXlphztgozRf1xBpULOQ56DHinup3Ge1VzGMoK9pf124&#10;GR/vvdf9pbb4AQAA//8DAFBLAwQUAAYACAAAACEASlG3dd4AAAAKAQAADwAAAGRycy9kb3ducmV2&#10;LnhtbEyPwU7DMAyG70i8Q2QkLoily7aWlaYTIIG4buwB3MZrK5qkarK1e3vMCW62/On39xe72fbi&#10;QmPovNOwXCQgyNXedK7RcPx6f3wCESI6g713pOFKAXbl7U2BufGT29PlEBvBIS7kqKGNccilDHVL&#10;FsPCD+T4dvKjxcjr2Egz4sThtpcqSVJpsXP8ocWB3lqqvw9nq+H0OT1stlP1EY/Zfp2+YpdV/qr1&#10;/d388gwi0hz/YPjVZ3Uo2anyZ2eC6DWolcoY5WGZgmBgvckUiIpJtV2BLAv5v0L5AwAA//8DAFBL&#10;AQItABQABgAIAAAAIQDkmcPA+wAAAOEBAAATAAAAAAAAAAAAAAAAAAAAAABbQ29udGVudF9UeXBl&#10;c10ueG1sUEsBAi0AFAAGAAgAAAAhACOyauHXAAAAlAEAAAsAAAAAAAAAAAAAAAAALAEAAF9yZWxz&#10;Ly5yZWxzUEsBAi0AFAAGAAgAAAAhAAQQag2eAgAAHAUAAA4AAAAAAAAAAAAAAAAALAIAAGRycy9l&#10;Mm9Eb2MueG1sUEsBAi0AFAAGAAgAAAAhAEpRt3XeAAAACgEAAA8AAAAAAAAAAAAAAAAA9gQAAGRy&#10;cy9kb3ducmV2LnhtbFBLBQYAAAAABAAEAPMAAAABBgAAAAA=&#10;" stroked="f">
              <v:textbox>
                <w:txbxContent>
                  <w:p w14:paraId="1D17ECB1"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Ministry of </w:t>
                    </w:r>
                  </w:p>
                  <w:p w14:paraId="39E00F1A"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Territorial Administration </w:t>
                    </w:r>
                  </w:p>
                  <w:p w14:paraId="63B03940"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and Development, </w:t>
                    </w:r>
                  </w:p>
                  <w:p w14:paraId="7A914029" w14:textId="77777777" w:rsidR="00FC2EB9" w:rsidRPr="00FC2EB9" w:rsidRDefault="00FC2EB9" w:rsidP="00FC2EB9">
                    <w:pPr>
                      <w:shd w:val="clear" w:color="auto" w:fill="FFFFFF"/>
                      <w:spacing w:after="0" w:line="240" w:lineRule="auto"/>
                      <w:rPr>
                        <w:rFonts w:ascii="Arial" w:hAnsi="Arial" w:cs="Arial"/>
                        <w:color w:val="222222"/>
                        <w:sz w:val="12"/>
                        <w:szCs w:val="12"/>
                        <w:lang w:val="en-US" w:eastAsia="ru-RU"/>
                      </w:rPr>
                    </w:pPr>
                    <w:r w:rsidRPr="00FC2EB9">
                      <w:rPr>
                        <w:rFonts w:ascii="Arial" w:hAnsi="Arial" w:cs="Arial"/>
                        <w:color w:val="222222"/>
                        <w:sz w:val="12"/>
                        <w:szCs w:val="12"/>
                        <w:lang w:val="en-US" w:eastAsia="ru-RU"/>
                      </w:rPr>
                      <w:t>Republic of Armenia</w:t>
                    </w:r>
                  </w:p>
                  <w:p w14:paraId="31576506" w14:textId="77777777" w:rsidR="00FC2EB9" w:rsidRPr="00FC2EB9" w:rsidRDefault="00FC2EB9">
                    <w:pPr>
                      <w:rPr>
                        <w:sz w:val="14"/>
                        <w:szCs w:val="16"/>
                      </w:rPr>
                    </w:pPr>
                  </w:p>
                </w:txbxContent>
              </v:textbox>
              <w10:wrap type="square"/>
            </v:shape>
          </w:pict>
        </mc:Fallback>
      </mc:AlternateContent>
    </w:r>
    <w:r>
      <w:rPr>
        <w:noProof/>
        <w:lang w:val="en-US" w:eastAsia="ru-RU"/>
      </w:rPr>
      <w:drawing>
        <wp:anchor distT="0" distB="0" distL="114300" distR="114300" simplePos="0" relativeHeight="251651584" behindDoc="0" locked="0" layoutInCell="1" allowOverlap="1" wp14:anchorId="4B237A78" wp14:editId="2B1E1E5E">
          <wp:simplePos x="0" y="0"/>
          <wp:positionH relativeFrom="column">
            <wp:posOffset>-347345</wp:posOffset>
          </wp:positionH>
          <wp:positionV relativeFrom="paragraph">
            <wp:posOffset>57785</wp:posOffset>
          </wp:positionV>
          <wp:extent cx="771525" cy="514350"/>
          <wp:effectExtent l="0" t="0" r="0" b="0"/>
          <wp:wrapSquare wrapText="bothSides"/>
          <wp:docPr id="11" name="Рисунок 26" descr="Картинки по запросу 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eu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62848" behindDoc="0" locked="0" layoutInCell="1" allowOverlap="1" wp14:anchorId="3D7FCEA5" wp14:editId="6B276941">
          <wp:simplePos x="0" y="0"/>
          <wp:positionH relativeFrom="column">
            <wp:posOffset>5587365</wp:posOffset>
          </wp:positionH>
          <wp:positionV relativeFrom="paragraph">
            <wp:posOffset>10160</wp:posOffset>
          </wp:positionV>
          <wp:extent cx="572135" cy="629920"/>
          <wp:effectExtent l="0" t="0" r="12065" b="5080"/>
          <wp:wrapNone/>
          <wp:docPr id="15" name="Рисунок 15" descr="Герб Ерев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Ереван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135" cy="6299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0" distB="0" distL="114300" distR="114300" simplePos="0" relativeHeight="251659776" behindDoc="0" locked="0" layoutInCell="1" allowOverlap="1" wp14:anchorId="61FDD03B" wp14:editId="612A5DBE">
          <wp:simplePos x="0" y="0"/>
          <wp:positionH relativeFrom="column">
            <wp:posOffset>3901440</wp:posOffset>
          </wp:positionH>
          <wp:positionV relativeFrom="paragraph">
            <wp:posOffset>10160</wp:posOffset>
          </wp:positionV>
          <wp:extent cx="1371600" cy="541020"/>
          <wp:effectExtent l="0" t="0" r="0" b="0"/>
          <wp:wrapSquare wrapText="bothSides"/>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600" cy="541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91pt;height:439pt" o:bullet="t">
        <v:imagedata r:id="rId1" o:title=""/>
      </v:shape>
    </w:pict>
  </w:numPicBullet>
  <w:abstractNum w:abstractNumId="0">
    <w:nsid w:val="FFFFFF1D"/>
    <w:multiLevelType w:val="multilevel"/>
    <w:tmpl w:val="E96445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F66165"/>
    <w:multiLevelType w:val="hybridMultilevel"/>
    <w:tmpl w:val="7464AA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C1F3697"/>
    <w:multiLevelType w:val="hybridMultilevel"/>
    <w:tmpl w:val="D9726CE6"/>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DF0CD3"/>
    <w:multiLevelType w:val="hybridMultilevel"/>
    <w:tmpl w:val="6EEE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D32E06"/>
    <w:multiLevelType w:val="hybridMultilevel"/>
    <w:tmpl w:val="D43EF3CE"/>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2B3984"/>
    <w:multiLevelType w:val="hybridMultilevel"/>
    <w:tmpl w:val="80F8205C"/>
    <w:lvl w:ilvl="0" w:tplc="97A40BC0">
      <w:start w:val="1"/>
      <w:numFmt w:val="bullet"/>
      <w:lvlText w:val=""/>
      <w:lvlJc w:val="left"/>
      <w:pPr>
        <w:tabs>
          <w:tab w:val="num" w:pos="1620"/>
        </w:tabs>
        <w:ind w:left="1620" w:hanging="360"/>
      </w:pPr>
      <w:rPr>
        <w:rFonts w:ascii="Wingdings" w:hAnsi="Wingdings" w:hint="default"/>
        <w:color w:val="00336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2F771BE"/>
    <w:multiLevelType w:val="hybridMultilevel"/>
    <w:tmpl w:val="A1D63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D76C4E"/>
    <w:multiLevelType w:val="hybridMultilevel"/>
    <w:tmpl w:val="967A7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8A1977"/>
    <w:multiLevelType w:val="hybridMultilevel"/>
    <w:tmpl w:val="BB5C3D86"/>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D352F8"/>
    <w:multiLevelType w:val="hybridMultilevel"/>
    <w:tmpl w:val="D0D8A4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5312930"/>
    <w:multiLevelType w:val="hybridMultilevel"/>
    <w:tmpl w:val="940072AE"/>
    <w:lvl w:ilvl="0" w:tplc="64A0B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C00060"/>
    <w:multiLevelType w:val="hybridMultilevel"/>
    <w:tmpl w:val="586810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6DB1B02"/>
    <w:multiLevelType w:val="hybridMultilevel"/>
    <w:tmpl w:val="43880B22"/>
    <w:lvl w:ilvl="0" w:tplc="FEEC6E9E">
      <w:start w:val="1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7C25C0D"/>
    <w:multiLevelType w:val="hybridMultilevel"/>
    <w:tmpl w:val="20000380"/>
    <w:lvl w:ilvl="0" w:tplc="5156ABA4">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7387263"/>
    <w:multiLevelType w:val="hybridMultilevel"/>
    <w:tmpl w:val="704439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3"/>
  </w:num>
  <w:num w:numId="5">
    <w:abstractNumId w:val="1"/>
  </w:num>
  <w:num w:numId="6">
    <w:abstractNumId w:val="8"/>
  </w:num>
  <w:num w:numId="7">
    <w:abstractNumId w:val="13"/>
  </w:num>
  <w:num w:numId="8">
    <w:abstractNumId w:val="2"/>
  </w:num>
  <w:num w:numId="9">
    <w:abstractNumId w:val="12"/>
  </w:num>
  <w:num w:numId="10">
    <w:abstractNumId w:val="10"/>
  </w:num>
  <w:num w:numId="11">
    <w:abstractNumId w:val="4"/>
  </w:num>
  <w:num w:numId="12">
    <w:abstractNumId w:val="7"/>
  </w:num>
  <w:num w:numId="13">
    <w:abstractNumId w:val="6"/>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A3"/>
    <w:rsid w:val="00042F9D"/>
    <w:rsid w:val="00050108"/>
    <w:rsid w:val="00052E54"/>
    <w:rsid w:val="00053E1B"/>
    <w:rsid w:val="00057C19"/>
    <w:rsid w:val="000612C5"/>
    <w:rsid w:val="00072151"/>
    <w:rsid w:val="00081234"/>
    <w:rsid w:val="00091257"/>
    <w:rsid w:val="000C0207"/>
    <w:rsid w:val="000C78BF"/>
    <w:rsid w:val="000E2EE9"/>
    <w:rsid w:val="000F32BC"/>
    <w:rsid w:val="00140868"/>
    <w:rsid w:val="00143725"/>
    <w:rsid w:val="00154A4B"/>
    <w:rsid w:val="00186271"/>
    <w:rsid w:val="001A2C14"/>
    <w:rsid w:val="001C1AEE"/>
    <w:rsid w:val="001D6559"/>
    <w:rsid w:val="001E32AB"/>
    <w:rsid w:val="001E47D8"/>
    <w:rsid w:val="002025EF"/>
    <w:rsid w:val="00212504"/>
    <w:rsid w:val="002362AB"/>
    <w:rsid w:val="00240CCA"/>
    <w:rsid w:val="002534FC"/>
    <w:rsid w:val="00261EF6"/>
    <w:rsid w:val="00274E0B"/>
    <w:rsid w:val="0029099B"/>
    <w:rsid w:val="00304FFF"/>
    <w:rsid w:val="00313E7D"/>
    <w:rsid w:val="0033451A"/>
    <w:rsid w:val="003443E0"/>
    <w:rsid w:val="00347B55"/>
    <w:rsid w:val="0035339F"/>
    <w:rsid w:val="0037509A"/>
    <w:rsid w:val="00393BA3"/>
    <w:rsid w:val="003A220F"/>
    <w:rsid w:val="003D148A"/>
    <w:rsid w:val="003F1B52"/>
    <w:rsid w:val="00427982"/>
    <w:rsid w:val="004732D9"/>
    <w:rsid w:val="00477276"/>
    <w:rsid w:val="004C573B"/>
    <w:rsid w:val="004E5A56"/>
    <w:rsid w:val="00507EFE"/>
    <w:rsid w:val="00523792"/>
    <w:rsid w:val="005358AA"/>
    <w:rsid w:val="00566BA2"/>
    <w:rsid w:val="005729F2"/>
    <w:rsid w:val="0058519B"/>
    <w:rsid w:val="005A3DA0"/>
    <w:rsid w:val="005C4B99"/>
    <w:rsid w:val="005D0BF7"/>
    <w:rsid w:val="005D4091"/>
    <w:rsid w:val="005F6506"/>
    <w:rsid w:val="006070AC"/>
    <w:rsid w:val="00612774"/>
    <w:rsid w:val="00622219"/>
    <w:rsid w:val="006226B0"/>
    <w:rsid w:val="00633E9C"/>
    <w:rsid w:val="00641827"/>
    <w:rsid w:val="0065389F"/>
    <w:rsid w:val="006625D9"/>
    <w:rsid w:val="006B2C2B"/>
    <w:rsid w:val="006D1114"/>
    <w:rsid w:val="006D22D8"/>
    <w:rsid w:val="00731A91"/>
    <w:rsid w:val="007622CB"/>
    <w:rsid w:val="00765380"/>
    <w:rsid w:val="007863AF"/>
    <w:rsid w:val="00795922"/>
    <w:rsid w:val="007E0AFD"/>
    <w:rsid w:val="007F681C"/>
    <w:rsid w:val="00806B00"/>
    <w:rsid w:val="00856579"/>
    <w:rsid w:val="00880C4F"/>
    <w:rsid w:val="00885A49"/>
    <w:rsid w:val="008A3638"/>
    <w:rsid w:val="00921775"/>
    <w:rsid w:val="00947D13"/>
    <w:rsid w:val="0095089C"/>
    <w:rsid w:val="00993743"/>
    <w:rsid w:val="00993A8A"/>
    <w:rsid w:val="009F75E7"/>
    <w:rsid w:val="00A0061E"/>
    <w:rsid w:val="00A26572"/>
    <w:rsid w:val="00A3283E"/>
    <w:rsid w:val="00A40EB0"/>
    <w:rsid w:val="00A519BB"/>
    <w:rsid w:val="00AA542C"/>
    <w:rsid w:val="00AB0362"/>
    <w:rsid w:val="00AB4DA0"/>
    <w:rsid w:val="00AB5B87"/>
    <w:rsid w:val="00AE2732"/>
    <w:rsid w:val="00AE565B"/>
    <w:rsid w:val="00AF141E"/>
    <w:rsid w:val="00AF2D4D"/>
    <w:rsid w:val="00AF3853"/>
    <w:rsid w:val="00B21700"/>
    <w:rsid w:val="00B55835"/>
    <w:rsid w:val="00B700BA"/>
    <w:rsid w:val="00B8433E"/>
    <w:rsid w:val="00B8689E"/>
    <w:rsid w:val="00B870C2"/>
    <w:rsid w:val="00BB4996"/>
    <w:rsid w:val="00C0495B"/>
    <w:rsid w:val="00C135FF"/>
    <w:rsid w:val="00C14B7D"/>
    <w:rsid w:val="00C436FE"/>
    <w:rsid w:val="00C543F8"/>
    <w:rsid w:val="00C71A33"/>
    <w:rsid w:val="00D133B7"/>
    <w:rsid w:val="00D17A5D"/>
    <w:rsid w:val="00D3330D"/>
    <w:rsid w:val="00D80312"/>
    <w:rsid w:val="00D809F7"/>
    <w:rsid w:val="00DB2E2C"/>
    <w:rsid w:val="00DB6307"/>
    <w:rsid w:val="00DF6B42"/>
    <w:rsid w:val="00E03365"/>
    <w:rsid w:val="00E313C8"/>
    <w:rsid w:val="00E449C2"/>
    <w:rsid w:val="00E61782"/>
    <w:rsid w:val="00E643A5"/>
    <w:rsid w:val="00E91B2B"/>
    <w:rsid w:val="00EA584F"/>
    <w:rsid w:val="00ED02FE"/>
    <w:rsid w:val="00ED7952"/>
    <w:rsid w:val="00EF294D"/>
    <w:rsid w:val="00F2291F"/>
    <w:rsid w:val="00F73683"/>
    <w:rsid w:val="00F750D7"/>
    <w:rsid w:val="00F87983"/>
    <w:rsid w:val="00F959A3"/>
    <w:rsid w:val="00FA525F"/>
    <w:rsid w:val="00FB5403"/>
    <w:rsid w:val="00FC2EB9"/>
    <w:rsid w:val="00FC5795"/>
    <w:rsid w:val="00FC5995"/>
    <w:rsid w:val="00FC5DC2"/>
    <w:rsid w:val="00FD7385"/>
    <w:rsid w:val="00FE4B4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8"/>
    <o:shapelayout v:ext="edit">
      <o:idmap v:ext="edit" data="1"/>
    </o:shapelayout>
  </w:shapeDefaults>
  <w:decimalSymbol w:val="."/>
  <w:listSeparator w:val=","/>
  <w14:docId w14:val="19F2BB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362"/>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9A3"/>
    <w:pPr>
      <w:spacing w:after="160" w:line="259" w:lineRule="auto"/>
      <w:ind w:left="720"/>
      <w:contextualSpacing/>
    </w:pPr>
    <w:rPr>
      <w:lang w:val="en-US"/>
    </w:rPr>
  </w:style>
  <w:style w:type="table" w:styleId="a4">
    <w:name w:val="Table Grid"/>
    <w:basedOn w:val="a1"/>
    <w:uiPriority w:val="59"/>
    <w:rsid w:val="00F959A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959A3"/>
    <w:pPr>
      <w:tabs>
        <w:tab w:val="center" w:pos="4677"/>
        <w:tab w:val="right" w:pos="9355"/>
      </w:tabs>
      <w:spacing w:after="0" w:line="240" w:lineRule="auto"/>
    </w:pPr>
  </w:style>
  <w:style w:type="character" w:customStyle="1" w:styleId="a6">
    <w:name w:val="Верхний колонтитул Знак"/>
    <w:link w:val="a5"/>
    <w:uiPriority w:val="99"/>
    <w:locked/>
    <w:rsid w:val="00F959A3"/>
    <w:rPr>
      <w:rFonts w:cs="Times New Roman"/>
    </w:rPr>
  </w:style>
  <w:style w:type="paragraph" w:styleId="a7">
    <w:name w:val="footer"/>
    <w:basedOn w:val="a"/>
    <w:link w:val="a8"/>
    <w:uiPriority w:val="99"/>
    <w:unhideWhenUsed/>
    <w:rsid w:val="00F959A3"/>
    <w:pPr>
      <w:tabs>
        <w:tab w:val="center" w:pos="4677"/>
        <w:tab w:val="right" w:pos="9355"/>
      </w:tabs>
      <w:spacing w:after="0" w:line="240" w:lineRule="auto"/>
    </w:pPr>
  </w:style>
  <w:style w:type="character" w:customStyle="1" w:styleId="a8">
    <w:name w:val="Нижний колонтитул Знак"/>
    <w:link w:val="a7"/>
    <w:uiPriority w:val="99"/>
    <w:locked/>
    <w:rsid w:val="00F959A3"/>
    <w:rPr>
      <w:rFonts w:cs="Times New Roman"/>
    </w:rPr>
  </w:style>
  <w:style w:type="paragraph" w:styleId="a9">
    <w:name w:val="Balloon Text"/>
    <w:basedOn w:val="a"/>
    <w:link w:val="aa"/>
    <w:uiPriority w:val="99"/>
    <w:semiHidden/>
    <w:unhideWhenUsed/>
    <w:rsid w:val="00F959A3"/>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F959A3"/>
    <w:rPr>
      <w:rFonts w:ascii="Tahoma" w:hAnsi="Tahoma" w:cs="Tahoma"/>
      <w:sz w:val="16"/>
      <w:szCs w:val="16"/>
    </w:rPr>
  </w:style>
  <w:style w:type="character" w:styleId="ab">
    <w:name w:val="Hyperlink"/>
    <w:uiPriority w:val="99"/>
    <w:rsid w:val="00DB2E2C"/>
    <w:rPr>
      <w:rFonts w:cs="Times New Roman"/>
      <w:color w:val="0000FF"/>
      <w:u w:val="single"/>
    </w:rPr>
  </w:style>
  <w:style w:type="paragraph" w:customStyle="1" w:styleId="text1">
    <w:name w:val="text1"/>
    <w:basedOn w:val="a"/>
    <w:uiPriority w:val="99"/>
    <w:rsid w:val="00DB2E2C"/>
    <w:pPr>
      <w:spacing w:after="240" w:line="240" w:lineRule="auto"/>
      <w:ind w:left="482"/>
      <w:jc w:val="both"/>
    </w:pPr>
    <w:rPr>
      <w:rFonts w:ascii="Arial" w:hAnsi="Arial" w:cs="Arial"/>
      <w:sz w:val="20"/>
      <w:szCs w:val="20"/>
      <w:lang w:val="en-US"/>
    </w:rPr>
  </w:style>
  <w:style w:type="paragraph" w:customStyle="1" w:styleId="A0E349F008B644AAB6A282E0D042D17E">
    <w:name w:val="A0E349F008B644AAB6A282E0D042D17E"/>
    <w:rsid w:val="000C0207"/>
    <w:pPr>
      <w:spacing w:after="200" w:line="276" w:lineRule="auto"/>
    </w:pPr>
    <w:rPr>
      <w:rFonts w:eastAsia="MS ??" w:cs="Times New Roman"/>
      <w:sz w:val="22"/>
      <w:szCs w:val="22"/>
    </w:rPr>
  </w:style>
  <w:style w:type="character" w:styleId="ac">
    <w:name w:val="annotation reference"/>
    <w:uiPriority w:val="99"/>
    <w:semiHidden/>
    <w:unhideWhenUsed/>
    <w:rsid w:val="00F73683"/>
    <w:rPr>
      <w:rFonts w:cs="Times New Roman"/>
      <w:sz w:val="18"/>
      <w:szCs w:val="18"/>
    </w:rPr>
  </w:style>
  <w:style w:type="paragraph" w:styleId="ad">
    <w:name w:val="annotation text"/>
    <w:basedOn w:val="a"/>
    <w:link w:val="ae"/>
    <w:uiPriority w:val="99"/>
    <w:semiHidden/>
    <w:unhideWhenUsed/>
    <w:rsid w:val="00F73683"/>
    <w:pPr>
      <w:spacing w:line="240" w:lineRule="auto"/>
    </w:pPr>
    <w:rPr>
      <w:sz w:val="24"/>
      <w:szCs w:val="24"/>
    </w:rPr>
  </w:style>
  <w:style w:type="character" w:customStyle="1" w:styleId="ae">
    <w:name w:val="Текст комментария Знак"/>
    <w:link w:val="ad"/>
    <w:uiPriority w:val="99"/>
    <w:semiHidden/>
    <w:locked/>
    <w:rsid w:val="00F73683"/>
    <w:rPr>
      <w:rFonts w:cs="Times New Roman"/>
      <w:sz w:val="24"/>
      <w:szCs w:val="24"/>
    </w:rPr>
  </w:style>
  <w:style w:type="paragraph" w:styleId="af">
    <w:name w:val="annotation subject"/>
    <w:basedOn w:val="ad"/>
    <w:next w:val="ad"/>
    <w:link w:val="af0"/>
    <w:uiPriority w:val="99"/>
    <w:semiHidden/>
    <w:unhideWhenUsed/>
    <w:rsid w:val="00F73683"/>
    <w:rPr>
      <w:b/>
      <w:bCs/>
      <w:sz w:val="20"/>
      <w:szCs w:val="20"/>
    </w:rPr>
  </w:style>
  <w:style w:type="character" w:customStyle="1" w:styleId="af0">
    <w:name w:val="Тема примечания Знак"/>
    <w:link w:val="af"/>
    <w:uiPriority w:val="99"/>
    <w:semiHidden/>
    <w:locked/>
    <w:rsid w:val="00F73683"/>
    <w:rPr>
      <w:rFonts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362"/>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9A3"/>
    <w:pPr>
      <w:spacing w:after="160" w:line="259" w:lineRule="auto"/>
      <w:ind w:left="720"/>
      <w:contextualSpacing/>
    </w:pPr>
    <w:rPr>
      <w:lang w:val="en-US"/>
    </w:rPr>
  </w:style>
  <w:style w:type="table" w:styleId="a4">
    <w:name w:val="Table Grid"/>
    <w:basedOn w:val="a1"/>
    <w:uiPriority w:val="59"/>
    <w:rsid w:val="00F959A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959A3"/>
    <w:pPr>
      <w:tabs>
        <w:tab w:val="center" w:pos="4677"/>
        <w:tab w:val="right" w:pos="9355"/>
      </w:tabs>
      <w:spacing w:after="0" w:line="240" w:lineRule="auto"/>
    </w:pPr>
  </w:style>
  <w:style w:type="character" w:customStyle="1" w:styleId="a6">
    <w:name w:val="Верхний колонтитул Знак"/>
    <w:link w:val="a5"/>
    <w:uiPriority w:val="99"/>
    <w:locked/>
    <w:rsid w:val="00F959A3"/>
    <w:rPr>
      <w:rFonts w:cs="Times New Roman"/>
    </w:rPr>
  </w:style>
  <w:style w:type="paragraph" w:styleId="a7">
    <w:name w:val="footer"/>
    <w:basedOn w:val="a"/>
    <w:link w:val="a8"/>
    <w:uiPriority w:val="99"/>
    <w:unhideWhenUsed/>
    <w:rsid w:val="00F959A3"/>
    <w:pPr>
      <w:tabs>
        <w:tab w:val="center" w:pos="4677"/>
        <w:tab w:val="right" w:pos="9355"/>
      </w:tabs>
      <w:spacing w:after="0" w:line="240" w:lineRule="auto"/>
    </w:pPr>
  </w:style>
  <w:style w:type="character" w:customStyle="1" w:styleId="a8">
    <w:name w:val="Нижний колонтитул Знак"/>
    <w:link w:val="a7"/>
    <w:uiPriority w:val="99"/>
    <w:locked/>
    <w:rsid w:val="00F959A3"/>
    <w:rPr>
      <w:rFonts w:cs="Times New Roman"/>
    </w:rPr>
  </w:style>
  <w:style w:type="paragraph" w:styleId="a9">
    <w:name w:val="Balloon Text"/>
    <w:basedOn w:val="a"/>
    <w:link w:val="aa"/>
    <w:uiPriority w:val="99"/>
    <w:semiHidden/>
    <w:unhideWhenUsed/>
    <w:rsid w:val="00F959A3"/>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F959A3"/>
    <w:rPr>
      <w:rFonts w:ascii="Tahoma" w:hAnsi="Tahoma" w:cs="Tahoma"/>
      <w:sz w:val="16"/>
      <w:szCs w:val="16"/>
    </w:rPr>
  </w:style>
  <w:style w:type="character" w:styleId="ab">
    <w:name w:val="Hyperlink"/>
    <w:uiPriority w:val="99"/>
    <w:rsid w:val="00DB2E2C"/>
    <w:rPr>
      <w:rFonts w:cs="Times New Roman"/>
      <w:color w:val="0000FF"/>
      <w:u w:val="single"/>
    </w:rPr>
  </w:style>
  <w:style w:type="paragraph" w:customStyle="1" w:styleId="text1">
    <w:name w:val="text1"/>
    <w:basedOn w:val="a"/>
    <w:uiPriority w:val="99"/>
    <w:rsid w:val="00DB2E2C"/>
    <w:pPr>
      <w:spacing w:after="240" w:line="240" w:lineRule="auto"/>
      <w:ind w:left="482"/>
      <w:jc w:val="both"/>
    </w:pPr>
    <w:rPr>
      <w:rFonts w:ascii="Arial" w:hAnsi="Arial" w:cs="Arial"/>
      <w:sz w:val="20"/>
      <w:szCs w:val="20"/>
      <w:lang w:val="en-US"/>
    </w:rPr>
  </w:style>
  <w:style w:type="paragraph" w:customStyle="1" w:styleId="A0E349F008B644AAB6A282E0D042D17E">
    <w:name w:val="A0E349F008B644AAB6A282E0D042D17E"/>
    <w:rsid w:val="000C0207"/>
    <w:pPr>
      <w:spacing w:after="200" w:line="276" w:lineRule="auto"/>
    </w:pPr>
    <w:rPr>
      <w:rFonts w:eastAsia="MS ??" w:cs="Times New Roman"/>
      <w:sz w:val="22"/>
      <w:szCs w:val="22"/>
    </w:rPr>
  </w:style>
  <w:style w:type="character" w:styleId="ac">
    <w:name w:val="annotation reference"/>
    <w:uiPriority w:val="99"/>
    <w:semiHidden/>
    <w:unhideWhenUsed/>
    <w:rsid w:val="00F73683"/>
    <w:rPr>
      <w:rFonts w:cs="Times New Roman"/>
      <w:sz w:val="18"/>
      <w:szCs w:val="18"/>
    </w:rPr>
  </w:style>
  <w:style w:type="paragraph" w:styleId="ad">
    <w:name w:val="annotation text"/>
    <w:basedOn w:val="a"/>
    <w:link w:val="ae"/>
    <w:uiPriority w:val="99"/>
    <w:semiHidden/>
    <w:unhideWhenUsed/>
    <w:rsid w:val="00F73683"/>
    <w:pPr>
      <w:spacing w:line="240" w:lineRule="auto"/>
    </w:pPr>
    <w:rPr>
      <w:sz w:val="24"/>
      <w:szCs w:val="24"/>
    </w:rPr>
  </w:style>
  <w:style w:type="character" w:customStyle="1" w:styleId="ae">
    <w:name w:val="Текст комментария Знак"/>
    <w:link w:val="ad"/>
    <w:uiPriority w:val="99"/>
    <w:semiHidden/>
    <w:locked/>
    <w:rsid w:val="00F73683"/>
    <w:rPr>
      <w:rFonts w:cs="Times New Roman"/>
      <w:sz w:val="24"/>
      <w:szCs w:val="24"/>
    </w:rPr>
  </w:style>
  <w:style w:type="paragraph" w:styleId="af">
    <w:name w:val="annotation subject"/>
    <w:basedOn w:val="ad"/>
    <w:next w:val="ad"/>
    <w:link w:val="af0"/>
    <w:uiPriority w:val="99"/>
    <w:semiHidden/>
    <w:unhideWhenUsed/>
    <w:rsid w:val="00F73683"/>
    <w:rPr>
      <w:b/>
      <w:bCs/>
      <w:sz w:val="20"/>
      <w:szCs w:val="20"/>
    </w:rPr>
  </w:style>
  <w:style w:type="character" w:customStyle="1" w:styleId="af0">
    <w:name w:val="Тема примечания Знак"/>
    <w:link w:val="af"/>
    <w:uiPriority w:val="99"/>
    <w:semiHidden/>
    <w:locked/>
    <w:rsid w:val="00F7368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823020">
      <w:bodyDiv w:val="1"/>
      <w:marLeft w:val="0"/>
      <w:marRight w:val="0"/>
      <w:marTop w:val="0"/>
      <w:marBottom w:val="0"/>
      <w:divBdr>
        <w:top w:val="none" w:sz="0" w:space="0" w:color="auto"/>
        <w:left w:val="none" w:sz="0" w:space="0" w:color="auto"/>
        <w:bottom w:val="none" w:sz="0" w:space="0" w:color="auto"/>
        <w:right w:val="none" w:sz="0" w:space="0" w:color="auto"/>
      </w:divBdr>
      <w:divsChild>
        <w:div w:id="1194995855">
          <w:marLeft w:val="0"/>
          <w:marRight w:val="0"/>
          <w:marTop w:val="0"/>
          <w:marBottom w:val="0"/>
          <w:divBdr>
            <w:top w:val="none" w:sz="0" w:space="0" w:color="auto"/>
            <w:left w:val="none" w:sz="0" w:space="0" w:color="auto"/>
            <w:bottom w:val="none" w:sz="0" w:space="0" w:color="auto"/>
            <w:right w:val="none" w:sz="0" w:space="0" w:color="auto"/>
          </w:divBdr>
        </w:div>
        <w:div w:id="1875728927">
          <w:marLeft w:val="0"/>
          <w:marRight w:val="0"/>
          <w:marTop w:val="0"/>
          <w:marBottom w:val="0"/>
          <w:divBdr>
            <w:top w:val="none" w:sz="0" w:space="0" w:color="auto"/>
            <w:left w:val="none" w:sz="0" w:space="0" w:color="auto"/>
            <w:bottom w:val="none" w:sz="0" w:space="0" w:color="auto"/>
            <w:right w:val="none" w:sz="0" w:space="0" w:color="auto"/>
          </w:divBdr>
        </w:div>
        <w:div w:id="179244399">
          <w:marLeft w:val="0"/>
          <w:marRight w:val="0"/>
          <w:marTop w:val="0"/>
          <w:marBottom w:val="0"/>
          <w:divBdr>
            <w:top w:val="none" w:sz="0" w:space="0" w:color="auto"/>
            <w:left w:val="none" w:sz="0" w:space="0" w:color="auto"/>
            <w:bottom w:val="none" w:sz="0" w:space="0" w:color="auto"/>
            <w:right w:val="none" w:sz="0" w:space="0" w:color="auto"/>
          </w:divBdr>
        </w:div>
        <w:div w:id="1568882672">
          <w:marLeft w:val="0"/>
          <w:marRight w:val="0"/>
          <w:marTop w:val="0"/>
          <w:marBottom w:val="0"/>
          <w:divBdr>
            <w:top w:val="none" w:sz="0" w:space="0" w:color="auto"/>
            <w:left w:val="none" w:sz="0" w:space="0" w:color="auto"/>
            <w:bottom w:val="none" w:sz="0" w:space="0" w:color="auto"/>
            <w:right w:val="none" w:sz="0" w:space="0" w:color="auto"/>
          </w:divBdr>
        </w:div>
      </w:divsChild>
    </w:div>
  </w:divs>
  <w:relyOnVML/>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arriott.com/hotels/maps/travel/tbsmc-tbilisi-marriott-hotel/" TargetMode="External"/><Relationship Id="rId9" Type="http://schemas.openxmlformats.org/officeDocument/2006/relationships/hyperlink" Target="mailto:abegloian@gmail.com" TargetMode="External"/><Relationship Id="rId10" Type="http://schemas.openxmlformats.org/officeDocument/2006/relationships/hyperlink" Target="file:///C:\Users\Maryana\AppData\Local\Microsoft\Windows\Temporary%20Internet%20Files\Content.Outlook\8DXMFYMB\tatiana.derevyankina@eumayors.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 Id="rId3"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4" Type="http://schemas.openxmlformats.org/officeDocument/2006/relationships/image" Target="media/image8.jpeg"/><Relationship Id="rId5" Type="http://schemas.openxmlformats.org/officeDocument/2006/relationships/image" Target="media/image9.png"/><Relationship Id="rId1" Type="http://schemas.openxmlformats.org/officeDocument/2006/relationships/image" Target="media/image5.png"/><Relationship Id="rId2"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904</Words>
  <Characters>5156</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CESE-CDR</Company>
  <LinksUpToDate>false</LinksUpToDate>
  <CharactersWithSpaces>6048</CharactersWithSpaces>
  <SharedDoc>false</SharedDoc>
  <HLinks>
    <vt:vector size="18" baseType="variant">
      <vt:variant>
        <vt:i4>1376353</vt:i4>
      </vt:variant>
      <vt:variant>
        <vt:i4>6</vt:i4>
      </vt:variant>
      <vt:variant>
        <vt:i4>0</vt:i4>
      </vt:variant>
      <vt:variant>
        <vt:i4>5</vt:i4>
      </vt:variant>
      <vt:variant>
        <vt:lpwstr>C:\Users\Maryana\AppData\Local\Microsoft\Windows\Temporary Internet Files\Content.Outlook\8DXMFYMB\tatiana.derevyankina@eumayors.eu</vt:lpwstr>
      </vt:variant>
      <vt:variant>
        <vt:lpwstr/>
      </vt:variant>
      <vt:variant>
        <vt:i4>6881348</vt:i4>
      </vt:variant>
      <vt:variant>
        <vt:i4>3</vt:i4>
      </vt:variant>
      <vt:variant>
        <vt:i4>0</vt:i4>
      </vt:variant>
      <vt:variant>
        <vt:i4>5</vt:i4>
      </vt:variant>
      <vt:variant>
        <vt:lpwstr>mailto:abegloian@gmail.com</vt:lpwstr>
      </vt:variant>
      <vt:variant>
        <vt:lpwstr/>
      </vt:variant>
      <vt:variant>
        <vt:i4>1507406</vt:i4>
      </vt:variant>
      <vt:variant>
        <vt:i4>0</vt:i4>
      </vt:variant>
      <vt:variant>
        <vt:i4>0</vt:i4>
      </vt:variant>
      <vt:variant>
        <vt:i4>5</vt:i4>
      </vt:variant>
      <vt:variant>
        <vt:lpwstr>http://www.marriott.com/hotels/maps/travel/tbsmc-tbilisi-marriott-hotel/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tatiana derevyankina</cp:lastModifiedBy>
  <cp:revision>4</cp:revision>
  <cp:lastPrinted>2016-09-15T11:11:00Z</cp:lastPrinted>
  <dcterms:created xsi:type="dcterms:W3CDTF">2016-10-17T07:27:00Z</dcterms:created>
  <dcterms:modified xsi:type="dcterms:W3CDTF">2016-10-17T07:28:00Z</dcterms:modified>
</cp:coreProperties>
</file>